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9" w:rsidRPr="00EF04AE" w:rsidRDefault="00534099" w:rsidP="00534099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E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РОССИЙСКАЯ ФЕДЕРАЦИЯ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РОСТОВСКАЯ ОБЛАСТЬ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ТАРАСОВСКИЙ РАЙОН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МУНИЦИПАЛЬНОЕ ОБРАЗОВАНИЕ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«</w:t>
      </w:r>
      <w:r w:rsidR="00753FC5">
        <w:rPr>
          <w:rFonts w:ascii="Times New Roman" w:eastAsia="Arial Unicode MS" w:hAnsi="Times New Roman" w:cs="Tahoma"/>
          <w:sz w:val="28"/>
          <w:szCs w:val="28"/>
        </w:rPr>
        <w:t xml:space="preserve">ЗЕЛЕНОВСКОГО </w:t>
      </w:r>
      <w:r w:rsidRPr="001A0E50">
        <w:rPr>
          <w:rFonts w:ascii="Times New Roman" w:eastAsia="Arial Unicode MS" w:hAnsi="Times New Roman" w:cs="Tahoma"/>
          <w:sz w:val="28"/>
          <w:szCs w:val="28"/>
        </w:rPr>
        <w:t>СЕЛЬСКОЕ ПОСЕЛЕНИЕ»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 xml:space="preserve">  АДМИНИСТРАЦИЯ </w:t>
      </w:r>
      <w:r w:rsidR="00753FC5">
        <w:rPr>
          <w:rFonts w:ascii="Times New Roman" w:eastAsia="Arial Unicode MS" w:hAnsi="Times New Roman" w:cs="Tahoma"/>
          <w:sz w:val="28"/>
          <w:szCs w:val="28"/>
        </w:rPr>
        <w:t xml:space="preserve">ЗЕЛЕНОВСКОГО </w:t>
      </w:r>
      <w:r w:rsidRPr="001A0E50">
        <w:rPr>
          <w:rFonts w:ascii="Times New Roman" w:eastAsia="Arial Unicode MS" w:hAnsi="Times New Roman" w:cs="Tahoma"/>
          <w:sz w:val="28"/>
          <w:szCs w:val="28"/>
        </w:rPr>
        <w:t>СЕЛЬСКОГО ПОСЕЛЕНИЯ</w:t>
      </w:r>
    </w:p>
    <w:p w:rsidR="00534099" w:rsidRPr="00AA2275" w:rsidRDefault="00534099" w:rsidP="005340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099" w:rsidRPr="00AA2275" w:rsidRDefault="00534099" w:rsidP="005340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2275">
        <w:rPr>
          <w:rFonts w:ascii="Times New Roman" w:hAnsi="Times New Roman"/>
          <w:sz w:val="28"/>
          <w:szCs w:val="28"/>
        </w:rPr>
        <w:t>ПОСТАНОВЛЕНИЕ</w:t>
      </w:r>
    </w:p>
    <w:p w:rsidR="00534099" w:rsidRPr="00AA2275" w:rsidRDefault="00534099" w:rsidP="005340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099" w:rsidRPr="00AA2275" w:rsidRDefault="00534099" w:rsidP="00753F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</w:t>
      </w:r>
      <w:r w:rsidRPr="00AA22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A2275">
        <w:rPr>
          <w:rFonts w:ascii="Times New Roman" w:hAnsi="Times New Roman"/>
          <w:sz w:val="28"/>
          <w:szCs w:val="28"/>
        </w:rPr>
        <w:t xml:space="preserve"> г.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75">
        <w:rPr>
          <w:rFonts w:ascii="Times New Roman" w:hAnsi="Times New Roman"/>
          <w:sz w:val="28"/>
          <w:szCs w:val="28"/>
        </w:rPr>
        <w:t xml:space="preserve">  </w:t>
      </w:r>
      <w:r w:rsidRPr="00AA227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A22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53FC5">
        <w:rPr>
          <w:rFonts w:ascii="Times New Roman" w:hAnsi="Times New Roman"/>
          <w:sz w:val="28"/>
          <w:szCs w:val="28"/>
        </w:rPr>
        <w:t>х. Зеленовка</w:t>
      </w:r>
    </w:p>
    <w:p w:rsidR="00534099" w:rsidRPr="00565A4C" w:rsidRDefault="00534099" w:rsidP="00534099">
      <w:pPr>
        <w:pStyle w:val="a5"/>
        <w:spacing w:after="0"/>
        <w:rPr>
          <w:b/>
          <w:sz w:val="28"/>
        </w:rPr>
      </w:pPr>
      <w:r w:rsidRPr="00565A4C">
        <w:rPr>
          <w:b/>
          <w:sz w:val="28"/>
          <w:szCs w:val="28"/>
        </w:rPr>
        <w:t xml:space="preserve">Об утверждении Административного регламента </w:t>
      </w:r>
      <w:r w:rsidRPr="00565A4C">
        <w:rPr>
          <w:b/>
          <w:sz w:val="28"/>
        </w:rPr>
        <w:t xml:space="preserve"> </w:t>
      </w:r>
    </w:p>
    <w:p w:rsidR="00534099" w:rsidRPr="00565A4C" w:rsidRDefault="00534099" w:rsidP="00534099">
      <w:pPr>
        <w:pStyle w:val="a5"/>
        <w:spacing w:after="0"/>
        <w:rPr>
          <w:b/>
          <w:sz w:val="28"/>
          <w:szCs w:val="28"/>
        </w:rPr>
      </w:pPr>
      <w:r w:rsidRPr="00565A4C">
        <w:rPr>
          <w:b/>
          <w:sz w:val="28"/>
        </w:rPr>
        <w:t>по предоставлению муниципальной услуги</w:t>
      </w:r>
      <w:r w:rsidRPr="00565A4C">
        <w:rPr>
          <w:b/>
          <w:sz w:val="28"/>
          <w:szCs w:val="28"/>
        </w:rPr>
        <w:t xml:space="preserve"> </w:t>
      </w:r>
    </w:p>
    <w:p w:rsidR="00534099" w:rsidRPr="00565A4C" w:rsidRDefault="00534099" w:rsidP="00534099">
      <w:pPr>
        <w:pStyle w:val="a5"/>
        <w:rPr>
          <w:b/>
          <w:sz w:val="28"/>
          <w:szCs w:val="28"/>
        </w:rPr>
      </w:pPr>
      <w:r w:rsidRPr="00565A4C">
        <w:rPr>
          <w:b/>
          <w:sz w:val="28"/>
          <w:szCs w:val="28"/>
        </w:rPr>
        <w:t>«Выдача справки об отсутствии (наличии)                              задолженности по арендной плате                                                                      за земельный участок»</w:t>
      </w:r>
    </w:p>
    <w:p w:rsidR="00534099" w:rsidRPr="001B4D84" w:rsidRDefault="00534099" w:rsidP="005340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Зеленовское</w:t>
      </w:r>
      <w:proofErr w:type="spellEnd"/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постановлением Администрации </w:t>
      </w:r>
      <w:proofErr w:type="spellStart"/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</w:t>
      </w:r>
      <w:proofErr w:type="spellStart"/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proofErr w:type="spellStart"/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34099" w:rsidRDefault="00534099" w:rsidP="00534099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534099" w:rsidRPr="00565A4C" w:rsidRDefault="00534099" w:rsidP="00534099">
      <w:pPr>
        <w:ind w:firstLine="654"/>
        <w:jc w:val="center"/>
        <w:rPr>
          <w:rFonts w:ascii="Times New Roman" w:hAnsi="Times New Roman"/>
          <w:sz w:val="28"/>
          <w:szCs w:val="28"/>
        </w:rPr>
      </w:pPr>
      <w:r w:rsidRPr="00565A4C">
        <w:rPr>
          <w:rFonts w:ascii="Times New Roman" w:hAnsi="Times New Roman"/>
          <w:b/>
          <w:sz w:val="28"/>
          <w:szCs w:val="28"/>
        </w:rPr>
        <w:t>ПОСТАНОВЛЯЮ</w:t>
      </w:r>
    </w:p>
    <w:p w:rsidR="00534099" w:rsidRPr="00565A4C" w:rsidRDefault="00534099" w:rsidP="00534099">
      <w:pPr>
        <w:pStyle w:val="a5"/>
        <w:spacing w:after="0"/>
        <w:jc w:val="both"/>
        <w:rPr>
          <w:color w:val="000000"/>
          <w:sz w:val="28"/>
          <w:szCs w:val="28"/>
        </w:rPr>
      </w:pPr>
      <w:r w:rsidRPr="00565A4C">
        <w:rPr>
          <w:sz w:val="28"/>
          <w:szCs w:val="28"/>
        </w:rPr>
        <w:t>1. Утвердить Административный регламент по предоставлению муниципальной услуги  «Выдача справки об отсутствии (наличии) задолженности по арендной плате за земельный участок»  согласно приложению к постановлению.</w:t>
      </w:r>
    </w:p>
    <w:p w:rsidR="00534099" w:rsidRPr="00565A4C" w:rsidRDefault="00534099" w:rsidP="0053409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5A4C">
        <w:rPr>
          <w:sz w:val="28"/>
          <w:szCs w:val="28"/>
        </w:rPr>
        <w:t xml:space="preserve">Настоящее постановление разместить </w:t>
      </w:r>
      <w:r w:rsidRPr="00565A4C">
        <w:rPr>
          <w:bCs/>
          <w:sz w:val="28"/>
          <w:szCs w:val="28"/>
        </w:rPr>
        <w:t xml:space="preserve">на </w:t>
      </w:r>
      <w:r w:rsidRPr="00565A4C">
        <w:rPr>
          <w:sz w:val="28"/>
          <w:szCs w:val="28"/>
        </w:rPr>
        <w:t xml:space="preserve">официальном сайте Администрации </w:t>
      </w:r>
      <w:proofErr w:type="spellStart"/>
      <w:r w:rsidR="00753FC5">
        <w:rPr>
          <w:sz w:val="28"/>
          <w:szCs w:val="28"/>
        </w:rPr>
        <w:t>Зеленовского</w:t>
      </w:r>
      <w:proofErr w:type="spellEnd"/>
      <w:r w:rsidRPr="00565A4C">
        <w:rPr>
          <w:sz w:val="28"/>
          <w:szCs w:val="28"/>
        </w:rPr>
        <w:t xml:space="preserve"> сельского поселения.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4</w:t>
      </w:r>
      <w:r w:rsidRPr="00565A4C">
        <w:rPr>
          <w:sz w:val="28"/>
        </w:rPr>
        <w:t>. Настоящее постановление вступает в силу с момента официального о</w:t>
      </w:r>
      <w:r>
        <w:rPr>
          <w:sz w:val="28"/>
        </w:rPr>
        <w:t>публикования</w:t>
      </w:r>
      <w:r w:rsidRPr="00565A4C">
        <w:rPr>
          <w:sz w:val="28"/>
        </w:rPr>
        <w:t>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</w:t>
      </w:r>
      <w:r w:rsidRPr="00565A4C">
        <w:rPr>
          <w:sz w:val="28"/>
        </w:rPr>
        <w:t xml:space="preserve">. </w:t>
      </w:r>
      <w:proofErr w:type="gramStart"/>
      <w:r w:rsidRPr="00565A4C">
        <w:rPr>
          <w:sz w:val="28"/>
        </w:rPr>
        <w:t>Контроль за</w:t>
      </w:r>
      <w:proofErr w:type="gramEnd"/>
      <w:r w:rsidRPr="00565A4C">
        <w:rPr>
          <w:sz w:val="28"/>
        </w:rPr>
        <w:t xml:space="preserve"> исполнением настоящего постановления оставляю за собой.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4099" w:rsidRDefault="00534099" w:rsidP="00534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A4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34099" w:rsidRPr="00753FC5" w:rsidRDefault="00753FC5" w:rsidP="00753F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534099" w:rsidRPr="00565A4C">
        <w:rPr>
          <w:sz w:val="28"/>
          <w:szCs w:val="28"/>
        </w:rPr>
        <w:t xml:space="preserve"> сельского поселения</w:t>
      </w:r>
      <w:r w:rsidR="00534099" w:rsidRPr="00565A4C">
        <w:rPr>
          <w:sz w:val="28"/>
          <w:szCs w:val="28"/>
        </w:rPr>
        <w:tab/>
      </w:r>
      <w:r w:rsidR="00534099" w:rsidRPr="00565A4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Т.И. Обухов</w:t>
      </w:r>
      <w:r w:rsidR="00D23E98">
        <w:rPr>
          <w:sz w:val="28"/>
          <w:szCs w:val="28"/>
        </w:rPr>
        <w:t>а</w:t>
      </w:r>
    </w:p>
    <w:p w:rsidR="00534099" w:rsidRDefault="00534099" w:rsidP="00534099">
      <w:pPr>
        <w:tabs>
          <w:tab w:val="left" w:pos="709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p w:rsidR="00534099" w:rsidRDefault="00534099" w:rsidP="00534099">
      <w:pPr>
        <w:tabs>
          <w:tab w:val="left" w:pos="709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p w:rsidR="00534099" w:rsidRPr="00565A4C" w:rsidRDefault="00534099" w:rsidP="00534099">
      <w:pPr>
        <w:tabs>
          <w:tab w:val="left" w:pos="709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АДМИНИСТРАТИВНЫЙ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«Выдача справки об отсутствии (наличии) задолженности по арендной плате за земельный участок»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I.  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положения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1.1.         Предмет регулирования.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 в соответствии со  ст. 614 Гражданского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1.2. Круг получателей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Получателями муниципальной услуги «Выдача справки об отсутствии (наличии) задолженности по арендной плате за земельный участок»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физические лица, являющиеся арендаторами земельных участков;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юридические лица, являющиеся арендаторами земельных участков.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  о  муниципальной услуге  предоставляется непосредственно в помещениях Администрации </w:t>
      </w:r>
      <w:proofErr w:type="spellStart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Зеленовского</w:t>
      </w:r>
      <w:proofErr w:type="spellEnd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месте нахождения Администрации </w:t>
      </w:r>
      <w:proofErr w:type="spellStart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Зеленовского</w:t>
      </w:r>
      <w:proofErr w:type="spellEnd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Зеленовка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работы: понедельник</w:t>
      </w:r>
      <w:r w:rsidRPr="001A0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вторник -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 – </w:t>
      </w:r>
      <w:proofErr w:type="spell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перерыв с 12.00- 13.00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 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 контактного телефона: (8 86386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3C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-42; 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 адрес электронной почты: sp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3738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@donpac.ru.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осуществляется 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жностными лицами Администрации.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 с учетом времени подготовки ответа заявителю, в срок, не превышающий 30 дней с момента получения обращения.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- образцы заполнения заявлений заявителем.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схема проезда, график (режим) работы, номера телефонов, адрес электронной почты;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процедура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II.    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Стандарт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- «Выдача справки об отсутствии (наличии) задолженности по арендной плате за земельный участок».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Муниципальную услугу «Выдача справки об отсутствии (наличии) задолженности по арендной плате за земельный участок» предоставляет Администрация.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2.3. Описание результата предоставления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 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справки об отсутствии задолженности;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справки о наличии задолженности;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допустимый срок предоставления муниципальной услуги не должен превышать 5 рабочих дней.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Земельный кодекс РФ от 25.10.2001 №136-ФЗ  («Российская газета» № 211-212  от 30.10.2001);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Гражданский кодекс РФ от  30.11.1994  № 51-ФЗ («Российская газета» № 238-239 от 08.12.1994);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5C0C8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части 6 статьи 7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2.8. Основания для отказа в приёме документов.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отсутствие хотя бы одного из документов, указанных в Приложении № 1 к  Административному регламенту (с учётом  п. 10 Административного регламента);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2.9. Основания для отказа в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2.11. Порядок взимания платы за предоставление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2.12. Максимальный срок ожидания в очереди.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доступность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доступность информации;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Приём заявителя и выдачу документов заявителю 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должностное лицо Администрации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2.16. Время приёма заявителей.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Часы приема заявителей сотрудниками Администрации: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 с 9.00 до 16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.00.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перерыв с 12.00-13.00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III. 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3.1. Лицо, с которым заключен договор аренды, обращается с заявлением о выдаче документа об отсутствии (наличии) задолженности (приложение № 3 к Административному регламенту).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3.2. К заявлению прилагаются документы в соответствии с приложением 1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3.3. Сотрудник Администрации в течение 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3.4. Блок-схема предоставления муниципальной услуги указана в Приложении № 4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IV.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Формы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исполнением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Зеленовского</w:t>
      </w:r>
      <w:proofErr w:type="spellEnd"/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 (далее - руководитель).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      Руководитель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4.3.     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4.4.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4.5.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решений и действий (бездействия) Администрации, а также его должностных лиц.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5.1. Заявитель может обратиться с жалобой в следующих случаях: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 нарушение срока регистрации запроса заявителя о предоставлении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5.2. Жалоба должна содержать: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4099" w:rsidRPr="00A97997" w:rsidRDefault="00534099" w:rsidP="00534099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A97997">
        <w:rPr>
          <w:b w:val="0"/>
        </w:rPr>
        <w:t xml:space="preserve">5.4.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4" w:history="1">
        <w:r w:rsidR="00753FC5" w:rsidRPr="00571699">
          <w:rPr>
            <w:rStyle w:val="a4"/>
            <w:b w:val="0"/>
          </w:rPr>
          <w:t>sp37386@donpac.ru</w:t>
        </w:r>
      </w:hyperlink>
      <w:r w:rsidRPr="00A97997">
        <w:rPr>
          <w:b w:val="0"/>
        </w:rPr>
        <w:t xml:space="preserve"> или официальный интернет-сайт Администрации </w:t>
      </w:r>
      <w:proofErr w:type="spellStart"/>
      <w:r w:rsidR="005C3C49">
        <w:rPr>
          <w:b w:val="0"/>
        </w:rPr>
        <w:t>Зеленовского</w:t>
      </w:r>
      <w:proofErr w:type="spellEnd"/>
      <w:r w:rsidRPr="00A97997">
        <w:rPr>
          <w:b w:val="0"/>
        </w:rPr>
        <w:t xml:space="preserve"> сельского поселения: </w:t>
      </w:r>
      <w:r w:rsidR="005C3C49" w:rsidRPr="003D61BB">
        <w:rPr>
          <w:color w:val="000000"/>
        </w:rPr>
        <w:t>http://</w:t>
      </w:r>
      <w:proofErr w:type="spellStart"/>
      <w:r w:rsidR="005C3C49">
        <w:rPr>
          <w:color w:val="000000"/>
          <w:lang w:val="en-US"/>
        </w:rPr>
        <w:t>zelenovskaya</w:t>
      </w:r>
      <w:proofErr w:type="spellEnd"/>
      <w:r w:rsidR="005C3C49" w:rsidRPr="008772FC">
        <w:rPr>
          <w:color w:val="000000"/>
        </w:rPr>
        <w:t>-</w:t>
      </w:r>
      <w:proofErr w:type="spellStart"/>
      <w:r w:rsidR="005C3C49">
        <w:rPr>
          <w:color w:val="000000"/>
          <w:lang w:val="en-US"/>
        </w:rPr>
        <w:t>adm</w:t>
      </w:r>
      <w:proofErr w:type="spellEnd"/>
      <w:r w:rsidR="005C3C49" w:rsidRPr="008772FC">
        <w:rPr>
          <w:color w:val="000000"/>
        </w:rPr>
        <w:t>.</w:t>
      </w:r>
      <w:proofErr w:type="spellStart"/>
      <w:r w:rsidR="005C3C49">
        <w:rPr>
          <w:color w:val="000000"/>
          <w:lang w:val="en-US"/>
        </w:rPr>
        <w:t>ru</w:t>
      </w:r>
      <w:proofErr w:type="spellEnd"/>
    </w:p>
    <w:p w:rsidR="00534099" w:rsidRPr="00A97997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997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0"/>
        <w:gridCol w:w="2141"/>
        <w:gridCol w:w="3244"/>
      </w:tblGrid>
      <w:tr w:rsidR="00534099" w:rsidRPr="005C0C83" w:rsidTr="00CC1AC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  № 1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8800"/>
      </w:tblGrid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– оригинал, выданный не </w:t>
            </w:r>
            <w:proofErr w:type="gramStart"/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позднее</w:t>
            </w:r>
            <w:proofErr w:type="gramEnd"/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чем за 30 дней до дня обращения за услугой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представителя физического или юридического лица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Платежные документы за период, по которому производится сверка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принадлежность к льготной категории лиц (при наличии)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</w:tbl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  № 2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8795"/>
      </w:tblGrid>
      <w:tr w:rsidR="00534099" w:rsidRPr="005C0C83" w:rsidTr="00CC1AC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34099" w:rsidRPr="005C0C83" w:rsidTr="00CC1AC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– оригинал, выданный не </w:t>
            </w:r>
            <w:proofErr w:type="gramStart"/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позднее</w:t>
            </w:r>
            <w:proofErr w:type="gramEnd"/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чем за 30 дней до дня обращения за услугой</w:t>
            </w:r>
          </w:p>
        </w:tc>
      </w:tr>
    </w:tbl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заявления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C3C49">
        <w:rPr>
          <w:rFonts w:ascii="Times New Roman" w:eastAsia="Times New Roman" w:hAnsi="Times New Roman"/>
          <w:sz w:val="24"/>
          <w:szCs w:val="24"/>
          <w:lang w:eastAsia="ru-RU"/>
        </w:rPr>
        <w:t>Зеленовского</w:t>
      </w:r>
      <w:proofErr w:type="spellEnd"/>
      <w:r w:rsidR="005C3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34099" w:rsidRPr="005C0C83" w:rsidRDefault="005C3C4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Т.И.Обухова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(адрес регистрации)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(контактный телефон)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выдаче справки об отсутствии (наличии) задолженности по арендной плате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справки об отсутствии (наличии) </w:t>
      </w: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нужное</w:t>
      </w:r>
      <w:proofErr w:type="gramEnd"/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подчеркнуть)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по арендной плате  по договору аренды земельного участка от 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  <w:proofErr w:type="gramStart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. № _____________ для _______________________________________</w:t>
      </w: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         (выкупа земельного участка, продления договора, переуступки прав и т.п.)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услуги прошу мне передать 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(нарочно, почтовым отправлением, </w:t>
      </w:r>
      <w:proofErr w:type="gramEnd"/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электронном виде)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 _______________                  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  подпись                                  дата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4E18CF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534099" w:rsidRPr="004E18CF" w:rsidRDefault="00EB48FE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5.7pt;margin-top:10.3pt;width:229.5pt;height:40.5pt;z-index:251662336">
            <v:textbox style="mso-next-textbox:#_x0000_s1028">
              <w:txbxContent>
                <w:p w:rsidR="00534099" w:rsidRDefault="00534099" w:rsidP="00534099">
                  <w:pPr>
                    <w:jc w:val="center"/>
                  </w:pPr>
                  <w:r>
                    <w:t xml:space="preserve">Заявление о подготовке справки </w:t>
                  </w:r>
                </w:p>
              </w:txbxContent>
            </v:textbox>
          </v:shape>
        </w:pict>
      </w:r>
      <w:r w:rsidRPr="00EB48FE">
        <w:rPr>
          <w:rFonts w:ascii="Times New Roman" w:hAnsi="Times New Roman"/>
          <w:szCs w:val="20"/>
        </w:rPr>
        <w:pict>
          <v:shape id="_x0000_s1030" type="#_x0000_t202" style="position:absolute;left:0;text-align:left;margin-left:184.55pt;margin-top:-42.2pt;width:.05pt;height:.05pt;z-index:251664384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 w:rsidRPr="00EB48FE">
        <w:rPr>
          <w:rFonts w:ascii="Times New Roman" w:hAnsi="Times New Roman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35pt;margin-top:-18.95pt;width:0;height:0;z-index:251666432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EB48FE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 id="_x0000_s1034" type="#_x0000_t32" style="position:absolute;left:0;text-align:left;margin-left:224.7pt;margin-top:1.95pt;width:.75pt;height:43.5pt;z-index:251668480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EB48FE" w:rsidP="00534099">
      <w:pPr>
        <w:widowControl w:val="0"/>
        <w:tabs>
          <w:tab w:val="left" w:pos="1575"/>
        </w:tabs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 id="_x0000_s1036" type="#_x0000_t202" style="position:absolute;margin-left:114.05pt;margin-top:1.5pt;width:266.35pt;height:21pt;z-index:251670528">
            <v:textbox style="mso-next-textbox:#_x0000_s1036">
              <w:txbxContent>
                <w:p w:rsidR="00534099" w:rsidRDefault="00534099" w:rsidP="00534099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="00534099" w:rsidRPr="004E18CF">
        <w:rPr>
          <w:rFonts w:ascii="Times New Roman" w:hAnsi="Times New Roman"/>
          <w:szCs w:val="28"/>
        </w:rPr>
        <w:tab/>
      </w:r>
    </w:p>
    <w:p w:rsidR="00534099" w:rsidRPr="004E18CF" w:rsidRDefault="00EB48FE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 id="_x0000_s1035" type="#_x0000_t32" style="position:absolute;margin-left:238.95pt;margin-top:11.2pt;width:0;height:30pt;z-index:251669504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EB48FE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 id="_x0000_s1026" type="#_x0000_t202" style="position:absolute;margin-left:125.7pt;margin-top:11.1pt;width:229.5pt;height:24.75pt;z-index:251660288">
            <v:textbox style="mso-next-textbox:#_x0000_s1026">
              <w:txbxContent>
                <w:p w:rsidR="00534099" w:rsidRDefault="00534099" w:rsidP="00534099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 w:rsidR="00534099" w:rsidRPr="004E18CF"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:rsidR="00534099" w:rsidRPr="004E18CF" w:rsidRDefault="00EB48FE" w:rsidP="005340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EB48FE">
        <w:rPr>
          <w:rFonts w:ascii="Times New Roman" w:hAnsi="Times New Roman"/>
          <w:szCs w:val="20"/>
        </w:rPr>
        <w:pict>
          <v:shape id="_x0000_s1027" type="#_x0000_t202" style="position:absolute;left:0;text-align:left;margin-left:-16.45pt;margin-top:56.95pt;width:229.5pt;height:40.5pt;z-index:251661312">
            <v:textbox style="mso-next-textbox:#_x0000_s1027">
              <w:txbxContent>
                <w:p w:rsidR="00534099" w:rsidRDefault="00534099" w:rsidP="00534099">
                  <w:pPr>
                    <w:jc w:val="center"/>
                  </w:pPr>
                  <w:r>
                    <w:t>Подготовка справки  и расчёта по платежам</w:t>
                  </w:r>
                </w:p>
              </w:txbxContent>
            </v:textbox>
          </v:shape>
        </w:pict>
      </w:r>
      <w:r w:rsidRPr="00EB48FE">
        <w:rPr>
          <w:rFonts w:ascii="Times New Roman" w:hAnsi="Times New Roman"/>
          <w:szCs w:val="20"/>
        </w:rPr>
        <w:pict>
          <v:shape id="_x0000_s1029" type="#_x0000_t202" style="position:absolute;left:0;text-align:left;margin-left:299pt;margin-top:53.2pt;width:205.5pt;height:44.25pt;z-index:251663360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 w:rsidRPr="00EB48FE">
        <w:rPr>
          <w:rFonts w:ascii="Times New Roman" w:hAnsi="Times New Roman"/>
          <w:szCs w:val="20"/>
        </w:rPr>
        <w:pict>
          <v:shape id="_x0000_s1031" type="#_x0000_t202" style="position:absolute;left:0;text-align:left;margin-left:202.15pt;margin-top:187.85pt;width:.05pt;height:.05pt;z-index:251665408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  <w:r w:rsidRPr="00EB48FE">
        <w:rPr>
          <w:rFonts w:ascii="Times New Roman" w:hAnsi="Times New Roman"/>
          <w:szCs w:val="20"/>
        </w:rPr>
        <w:pict>
          <v:shape id="_x0000_s1033" type="#_x0000_t32" style="position:absolute;left:0;text-align:left;margin-left:309.25pt;margin-top:97.45pt;width:0;height:0;flip:x;z-index:251667456" o:connectortype="straight">
            <v:stroke endarrow="block"/>
          </v:shape>
        </w:pict>
      </w:r>
      <w:r w:rsidRPr="00EB48FE">
        <w:rPr>
          <w:rFonts w:ascii="Times New Roman" w:hAnsi="Times New Roman"/>
          <w:szCs w:val="20"/>
        </w:rPr>
        <w:pict>
          <v:shape id="_x0000_s1037" type="#_x0000_t32" style="position:absolute;left:0;text-align:left;margin-left:259.65pt;margin-top:21.8pt;width:100.6pt;height:31.4pt;z-index:251671552" o:connectortype="straight">
            <v:stroke endarrow="block"/>
          </v:shape>
        </w:pict>
      </w:r>
      <w:r w:rsidRPr="00EB48FE">
        <w:rPr>
          <w:rFonts w:ascii="Times New Roman" w:hAnsi="Times New Roman"/>
          <w:szCs w:val="20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EB48FE">
        <w:rPr>
          <w:rFonts w:ascii="Times New Roman" w:hAnsi="Times New Roman"/>
          <w:szCs w:val="20"/>
        </w:rPr>
        <w:pict>
          <v:shape id="_x0000_s1039" type="#_x0000_t32" style="position:absolute;left:0;text-align:left;margin-left:112.45pt;margin-top:97.45pt;width:0;height:0;z-index:251673600" o:connectortype="straight">
            <v:stroke endarrow="block"/>
          </v:shape>
        </w:pict>
      </w: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rPr>
          <w:rFonts w:ascii="Times New Roman" w:hAnsi="Times New Roman"/>
          <w:szCs w:val="28"/>
        </w:rPr>
      </w:pPr>
    </w:p>
    <w:p w:rsidR="00534099" w:rsidRPr="00DD20E7" w:rsidRDefault="00534099" w:rsidP="0053409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4795" w:rsidRDefault="00374795"/>
    <w:sectPr w:rsidR="00374795" w:rsidSect="0037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4099"/>
    <w:rsid w:val="00065FF3"/>
    <w:rsid w:val="00374795"/>
    <w:rsid w:val="0038666C"/>
    <w:rsid w:val="00534099"/>
    <w:rsid w:val="005C3C49"/>
    <w:rsid w:val="005F001C"/>
    <w:rsid w:val="00753FC5"/>
    <w:rsid w:val="009D722E"/>
    <w:rsid w:val="00D23E98"/>
    <w:rsid w:val="00EB48FE"/>
    <w:rsid w:val="00FA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4"/>
        <o:r id="V:Rule9" type="connector" idref="#_x0000_s1035"/>
        <o:r id="V:Rule10" type="connector" idref="#_x0000_s1038"/>
        <o:r id="V:Rule11" type="connector" idref="#_x0000_s1033"/>
        <o:r id="V:Rule12" type="connector" idref="#_x0000_s1039"/>
        <o:r id="V:Rule13" type="connector" idref="#_x0000_s1032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34099"/>
    <w:rPr>
      <w:color w:val="0000FF"/>
      <w:u w:val="single"/>
    </w:rPr>
  </w:style>
  <w:style w:type="paragraph" w:styleId="a5">
    <w:name w:val="Body Text"/>
    <w:basedOn w:val="a"/>
    <w:link w:val="a6"/>
    <w:unhideWhenUsed/>
    <w:rsid w:val="005340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8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6529492</TotalTime>
  <Pages>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2017-06-01T05:26:00Z</cp:lastPrinted>
  <dcterms:created xsi:type="dcterms:W3CDTF">2017-04-26T05:10:00Z</dcterms:created>
  <dcterms:modified xsi:type="dcterms:W3CDTF">2017-06-01T05:28:00Z</dcterms:modified>
</cp:coreProperties>
</file>