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A66A12">
        <w:rPr>
          <w:sz w:val="28"/>
        </w:rPr>
        <w:t>05</w:t>
      </w:r>
      <w:r>
        <w:rPr>
          <w:sz w:val="28"/>
        </w:rPr>
        <w:t xml:space="preserve">    </w:t>
      </w:r>
      <w:r w:rsidR="00830907">
        <w:rPr>
          <w:sz w:val="28"/>
        </w:rPr>
        <w:t>октября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AD5BEE" w:rsidRDefault="00AD5BEE" w:rsidP="00AD5BEE">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определенные с учетом уровня инфляции, не превышающего 3,7 процента (декабрь 2021 года к декабрю 2020 года):</w:t>
      </w:r>
    </w:p>
    <w:p w:rsidR="00AD5BEE" w:rsidRDefault="00AD5BEE" w:rsidP="00AD5BEE">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C446AF">
        <w:rPr>
          <w:sz w:val="28"/>
        </w:rPr>
        <w:t>9595,</w:t>
      </w:r>
      <w:r w:rsidR="0038501A">
        <w:rPr>
          <w:sz w:val="28"/>
        </w:rPr>
        <w:t>4</w:t>
      </w:r>
      <w:r>
        <w:rPr>
          <w:sz w:val="28"/>
        </w:rPr>
        <w:t xml:space="preserve"> тыс. рублей;</w:t>
      </w:r>
    </w:p>
    <w:p w:rsidR="00AD5BEE" w:rsidRDefault="00AD5BEE" w:rsidP="00AD5BEE">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3</w:t>
      </w:r>
      <w:r w:rsidR="00C446AF">
        <w:rPr>
          <w:sz w:val="28"/>
        </w:rPr>
        <w:t>2365,</w:t>
      </w:r>
      <w:r w:rsidR="0038501A">
        <w:rPr>
          <w:sz w:val="28"/>
        </w:rPr>
        <w:t>3</w:t>
      </w:r>
      <w:r>
        <w:rPr>
          <w:sz w:val="28"/>
        </w:rPr>
        <w:t xml:space="preserve"> тыс. рублей; </w:t>
      </w:r>
    </w:p>
    <w:p w:rsidR="00AD5BEE" w:rsidRDefault="00AD5BEE" w:rsidP="00AD5BEE">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2022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AD5BEE" w:rsidRDefault="00AD5BEE" w:rsidP="00AD5BEE">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AD5BEE" w:rsidRDefault="00AD5BEE" w:rsidP="00AD5BEE">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2769,9 тыс. рублей; </w:t>
      </w:r>
    </w:p>
    <w:p w:rsidR="00AD5BEE" w:rsidRDefault="00AD5BEE" w:rsidP="00AD5BEE">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1 к настоящему решению.</w:t>
      </w:r>
    </w:p>
    <w:p w:rsidR="00AD5BEE" w:rsidRDefault="00AD5BEE" w:rsidP="00AD5BEE">
      <w:pPr>
        <w:ind w:firstLine="851"/>
        <w:jc w:val="both"/>
        <w:rPr>
          <w:sz w:val="28"/>
        </w:rPr>
      </w:pPr>
      <w:r>
        <w:rPr>
          <w:sz w:val="28"/>
        </w:rPr>
        <w:lastRenderedPageBreak/>
        <w:t xml:space="preserve">3.  Приложение  2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2 к настоящему решению.</w:t>
      </w:r>
    </w:p>
    <w:p w:rsidR="00536345" w:rsidRDefault="00AD5BEE"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B62792">
        <w:rPr>
          <w:sz w:val="28"/>
        </w:rPr>
        <w:t>3</w:t>
      </w:r>
      <w:r w:rsidR="00536345">
        <w:rPr>
          <w:sz w:val="28"/>
        </w:rPr>
        <w:t xml:space="preserve"> к настоящему решению.</w:t>
      </w:r>
    </w:p>
    <w:p w:rsidR="00536345" w:rsidRDefault="00AD5BEE"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B62792">
        <w:rPr>
          <w:sz w:val="28"/>
        </w:rPr>
        <w:t>4</w:t>
      </w:r>
      <w:r w:rsidR="00536345">
        <w:rPr>
          <w:sz w:val="28"/>
        </w:rPr>
        <w:t xml:space="preserve"> к настоящему решению.</w:t>
      </w:r>
    </w:p>
    <w:p w:rsidR="00536345" w:rsidRDefault="00AD5BEE"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B62792">
        <w:rPr>
          <w:sz w:val="28"/>
        </w:rPr>
        <w:t>5</w:t>
      </w:r>
      <w:r w:rsidR="00536345">
        <w:rPr>
          <w:sz w:val="28"/>
        </w:rPr>
        <w:t xml:space="preserve"> к настоящему решению.</w:t>
      </w:r>
    </w:p>
    <w:p w:rsidR="00092071" w:rsidRDefault="00092071" w:rsidP="00092071">
      <w:pPr>
        <w:ind w:firstLine="720"/>
        <w:jc w:val="both"/>
        <w:rPr>
          <w:sz w:val="28"/>
        </w:rPr>
      </w:pPr>
      <w:r>
        <w:rPr>
          <w:sz w:val="28"/>
        </w:rPr>
        <w:t xml:space="preserve">7. Приложение 12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из бюджета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6 к настоящему решению.</w:t>
      </w:r>
    </w:p>
    <w:p w:rsidR="00536345" w:rsidRDefault="00092071" w:rsidP="00536345">
      <w:pPr>
        <w:ind w:firstLine="720"/>
        <w:jc w:val="both"/>
        <w:rPr>
          <w:sz w:val="28"/>
        </w:rPr>
      </w:pPr>
      <w:r>
        <w:rPr>
          <w:sz w:val="28"/>
        </w:rPr>
        <w:t>8</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E8440D" w:rsidRDefault="00536345" w:rsidP="00E8440D">
      <w:pPr>
        <w:ind w:firstLine="851"/>
        <w:jc w:val="both"/>
        <w:rPr>
          <w:sz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p>
    <w:p w:rsidR="00E8440D" w:rsidRDefault="00E8440D" w:rsidP="00E8440D">
      <w:pPr>
        <w:ind w:firstLine="851"/>
        <w:jc w:val="both"/>
        <w:rPr>
          <w:sz w:val="28"/>
        </w:rPr>
      </w:pPr>
    </w:p>
    <w:p w:rsidR="00E8440D" w:rsidRDefault="00E8440D" w:rsidP="00E8440D">
      <w:pPr>
        <w:ind w:firstLine="851"/>
        <w:jc w:val="both"/>
        <w:rPr>
          <w:sz w:val="28"/>
        </w:rPr>
      </w:pPr>
    </w:p>
    <w:p w:rsidR="00E8440D" w:rsidRDefault="00536345" w:rsidP="00E8440D">
      <w:pPr>
        <w:ind w:firstLine="851"/>
        <w:jc w:val="both"/>
        <w:rPr>
          <w:sz w:val="28"/>
          <w:szCs w:val="28"/>
        </w:rPr>
      </w:pPr>
      <w:r>
        <w:rPr>
          <w:sz w:val="28"/>
          <w:szCs w:val="28"/>
        </w:rPr>
        <w:t xml:space="preserve"> </w:t>
      </w:r>
      <w:r w:rsidR="00E8440D">
        <w:rPr>
          <w:sz w:val="28"/>
          <w:szCs w:val="28"/>
        </w:rPr>
        <w:t>Председатель Собрания депутатов-</w:t>
      </w:r>
    </w:p>
    <w:p w:rsidR="00E8440D" w:rsidRDefault="00E8440D" w:rsidP="00E8440D">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E8440D" w:rsidRDefault="00E8440D" w:rsidP="00E8440D">
      <w:pPr>
        <w:ind w:firstLine="851"/>
        <w:jc w:val="both"/>
        <w:rPr>
          <w:sz w:val="28"/>
          <w:szCs w:val="28"/>
        </w:rPr>
      </w:pPr>
    </w:p>
    <w:p w:rsidR="00E8440D" w:rsidRPr="002B7E15" w:rsidRDefault="00E8440D" w:rsidP="00E8440D">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6379"/>
        <w:gridCol w:w="6379"/>
      </w:tblGrid>
      <w:tr w:rsidR="00E8440D" w:rsidTr="003C4362">
        <w:tc>
          <w:tcPr>
            <w:tcW w:w="3937" w:type="dxa"/>
          </w:tcPr>
          <w:p w:rsidR="00E8440D" w:rsidRDefault="00E8440D" w:rsidP="003C4362">
            <w:pPr>
              <w:rPr>
                <w:sz w:val="16"/>
                <w:szCs w:val="16"/>
              </w:rPr>
            </w:pPr>
          </w:p>
          <w:p w:rsidR="00E8440D" w:rsidRDefault="00E8440D" w:rsidP="003C4362">
            <w:pPr>
              <w:rPr>
                <w:sz w:val="16"/>
                <w:szCs w:val="16"/>
              </w:rPr>
            </w:pPr>
            <w:r>
              <w:rPr>
                <w:sz w:val="16"/>
                <w:szCs w:val="16"/>
              </w:rPr>
              <w:t>Решение вносит сектор экономики и финансов                              05.10.2021г.  №187</w:t>
            </w:r>
          </w:p>
          <w:p w:rsidR="00E8440D" w:rsidRDefault="00E8440D" w:rsidP="003C4362">
            <w:pPr>
              <w:rPr>
                <w:szCs w:val="24"/>
              </w:rPr>
            </w:pPr>
          </w:p>
        </w:tc>
        <w:tc>
          <w:tcPr>
            <w:tcW w:w="6379" w:type="dxa"/>
          </w:tcPr>
          <w:p w:rsidR="00E8440D" w:rsidRDefault="00E8440D" w:rsidP="003C4362">
            <w:pPr>
              <w:ind w:left="-817"/>
              <w:jc w:val="right"/>
              <w:rPr>
                <w:szCs w:val="24"/>
              </w:rPr>
            </w:pPr>
          </w:p>
        </w:tc>
        <w:tc>
          <w:tcPr>
            <w:tcW w:w="6379" w:type="dxa"/>
          </w:tcPr>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pStyle w:val="1"/>
              <w:jc w:val="right"/>
              <w:rPr>
                <w:rFonts w:eastAsiaTheme="minorEastAsia"/>
                <w:sz w:val="24"/>
                <w:szCs w:val="24"/>
              </w:rPr>
            </w:pPr>
          </w:p>
          <w:p w:rsidR="00E8440D" w:rsidRDefault="00E8440D" w:rsidP="003C4362">
            <w:pPr>
              <w:jc w:val="right"/>
              <w:rPr>
                <w:szCs w:val="24"/>
              </w:rPr>
            </w:pPr>
          </w:p>
        </w:tc>
      </w:tr>
    </w:tbl>
    <w:p w:rsidR="00E8440D" w:rsidRDefault="00E8440D" w:rsidP="00536345">
      <w:pPr>
        <w:ind w:firstLine="851"/>
        <w:jc w:val="both"/>
        <w:rPr>
          <w:sz w:val="28"/>
          <w:szCs w:val="28"/>
        </w:rPr>
      </w:pPr>
    </w:p>
    <w:tbl>
      <w:tblPr>
        <w:tblW w:w="16692" w:type="dxa"/>
        <w:tblLayout w:type="fixed"/>
        <w:tblLook w:val="0000"/>
      </w:tblPr>
      <w:tblGrid>
        <w:gridCol w:w="3936"/>
        <w:gridCol w:w="992"/>
        <w:gridCol w:w="4546"/>
        <w:gridCol w:w="840"/>
        <w:gridCol w:w="3706"/>
        <w:gridCol w:w="2672"/>
      </w:tblGrid>
      <w:tr w:rsidR="00E8440D" w:rsidRPr="006725E1" w:rsidTr="003C4362">
        <w:tc>
          <w:tcPr>
            <w:tcW w:w="3936" w:type="dxa"/>
          </w:tcPr>
          <w:p w:rsidR="00E8440D" w:rsidRPr="006725E1" w:rsidRDefault="00E8440D" w:rsidP="003C4362">
            <w:pPr>
              <w:rPr>
                <w:szCs w:val="24"/>
              </w:rPr>
            </w:pPr>
          </w:p>
        </w:tc>
        <w:tc>
          <w:tcPr>
            <w:tcW w:w="6378" w:type="dxa"/>
            <w:gridSpan w:val="3"/>
          </w:tcPr>
          <w:p w:rsidR="00E8440D" w:rsidRDefault="00E8440D" w:rsidP="003C4362">
            <w:pPr>
              <w:pStyle w:val="1"/>
              <w:ind w:left="-817"/>
              <w:jc w:val="right"/>
              <w:rPr>
                <w:sz w:val="24"/>
                <w:szCs w:val="24"/>
              </w:rPr>
            </w:pPr>
          </w:p>
          <w:p w:rsidR="00E8440D" w:rsidRDefault="00E8440D" w:rsidP="003C4362">
            <w:pPr>
              <w:pStyle w:val="1"/>
              <w:ind w:left="-817"/>
              <w:jc w:val="right"/>
              <w:rPr>
                <w:sz w:val="24"/>
                <w:szCs w:val="24"/>
              </w:rPr>
            </w:pPr>
          </w:p>
          <w:p w:rsidR="00E8440D" w:rsidRDefault="00E8440D" w:rsidP="003C4362"/>
          <w:p w:rsidR="00E8440D" w:rsidRDefault="00E8440D" w:rsidP="003C4362"/>
          <w:p w:rsidR="00E8440D" w:rsidRDefault="00E8440D" w:rsidP="003C4362"/>
          <w:p w:rsidR="00E8440D" w:rsidRDefault="00E8440D" w:rsidP="003C4362"/>
          <w:p w:rsidR="00E8440D" w:rsidRPr="003C1EA9" w:rsidRDefault="00E8440D" w:rsidP="003C4362"/>
          <w:p w:rsidR="00E8440D" w:rsidRPr="006725E1" w:rsidRDefault="00E8440D" w:rsidP="003C4362">
            <w:pPr>
              <w:pStyle w:val="1"/>
              <w:ind w:left="-817"/>
              <w:jc w:val="right"/>
              <w:rPr>
                <w:sz w:val="24"/>
                <w:szCs w:val="24"/>
              </w:rPr>
            </w:pPr>
            <w:r w:rsidRPr="006725E1">
              <w:rPr>
                <w:sz w:val="24"/>
                <w:szCs w:val="24"/>
              </w:rPr>
              <w:lastRenderedPageBreak/>
              <w:t>Приложение</w:t>
            </w:r>
            <w:r w:rsidRPr="006725E1">
              <w:rPr>
                <w:sz w:val="24"/>
                <w:szCs w:val="24"/>
              </w:rPr>
              <w:tab/>
              <w:t>1</w:t>
            </w:r>
          </w:p>
          <w:p w:rsidR="00E8440D" w:rsidRPr="006725E1" w:rsidRDefault="00E8440D" w:rsidP="003C4362">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E8440D" w:rsidRPr="006725E1" w:rsidRDefault="00E8440D" w:rsidP="003C436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8440D" w:rsidRDefault="00E8440D" w:rsidP="003C4362">
            <w:pPr>
              <w:pStyle w:val="a7"/>
              <w:jc w:val="right"/>
              <w:rPr>
                <w:szCs w:val="24"/>
              </w:rPr>
            </w:pPr>
            <w:r w:rsidRPr="006725E1">
              <w:rPr>
                <w:szCs w:val="24"/>
              </w:rPr>
              <w:t xml:space="preserve"> от</w:t>
            </w:r>
            <w:r>
              <w:rPr>
                <w:szCs w:val="24"/>
              </w:rPr>
              <w:t xml:space="preserve"> 05.10.2021</w:t>
            </w:r>
            <w:r w:rsidRPr="006725E1">
              <w:rPr>
                <w:szCs w:val="24"/>
              </w:rPr>
              <w:t xml:space="preserve">г </w:t>
            </w:r>
            <w:r>
              <w:rPr>
                <w:szCs w:val="24"/>
              </w:rPr>
              <w:t xml:space="preserve"> </w:t>
            </w:r>
            <w:r w:rsidRPr="006725E1">
              <w:rPr>
                <w:szCs w:val="24"/>
              </w:rPr>
              <w:t>№</w:t>
            </w:r>
            <w:r>
              <w:rPr>
                <w:szCs w:val="24"/>
              </w:rPr>
              <w:t>187</w:t>
            </w:r>
          </w:p>
          <w:p w:rsidR="00E8440D" w:rsidRDefault="00E8440D" w:rsidP="003C4362">
            <w:pPr>
              <w:pStyle w:val="a7"/>
              <w:jc w:val="right"/>
              <w:rPr>
                <w:szCs w:val="24"/>
              </w:rPr>
            </w:pPr>
            <w:r>
              <w:rPr>
                <w:szCs w:val="24"/>
              </w:rPr>
              <w:t>«О внесении изменений в решение Собрания</w:t>
            </w:r>
          </w:p>
          <w:p w:rsidR="00E8440D" w:rsidRPr="006725E1" w:rsidRDefault="00E8440D" w:rsidP="003C4362">
            <w:pPr>
              <w:pStyle w:val="a7"/>
              <w:jc w:val="right"/>
              <w:rPr>
                <w:szCs w:val="24"/>
              </w:rPr>
            </w:pPr>
            <w:r>
              <w:rPr>
                <w:szCs w:val="24"/>
              </w:rPr>
              <w:t xml:space="preserve"> депутатов от 25.12.2020 №158</w:t>
            </w:r>
          </w:p>
          <w:p w:rsidR="00E8440D" w:rsidRPr="006725E1" w:rsidRDefault="00E8440D" w:rsidP="003C436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8440D" w:rsidRPr="006725E1" w:rsidRDefault="00E8440D" w:rsidP="003C436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E8440D" w:rsidRPr="006725E1" w:rsidRDefault="00E8440D" w:rsidP="003C436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E8440D" w:rsidRPr="006725E1" w:rsidRDefault="00E8440D" w:rsidP="003C4362">
            <w:pPr>
              <w:ind w:left="-817"/>
              <w:jc w:val="right"/>
              <w:rPr>
                <w:szCs w:val="24"/>
              </w:rPr>
            </w:pPr>
          </w:p>
        </w:tc>
        <w:tc>
          <w:tcPr>
            <w:tcW w:w="6378" w:type="dxa"/>
            <w:gridSpan w:val="2"/>
          </w:tcPr>
          <w:p w:rsidR="00E8440D" w:rsidRPr="006725E1" w:rsidRDefault="00E8440D" w:rsidP="003C4362">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8440D" w:rsidRPr="006725E1" w:rsidRDefault="00E8440D" w:rsidP="003C4362">
            <w:pPr>
              <w:jc w:val="right"/>
              <w:rPr>
                <w:szCs w:val="24"/>
              </w:rPr>
            </w:pPr>
            <w:r w:rsidRPr="006725E1">
              <w:rPr>
                <w:szCs w:val="24"/>
              </w:rPr>
              <w:t xml:space="preserve">к решению Собрания депутатов </w:t>
            </w:r>
          </w:p>
          <w:p w:rsidR="00E8440D" w:rsidRPr="006725E1" w:rsidRDefault="00E8440D" w:rsidP="003C4362">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E8440D" w:rsidRPr="006725E1" w:rsidRDefault="00E8440D" w:rsidP="003C4362">
            <w:pPr>
              <w:pStyle w:val="a7"/>
              <w:rPr>
                <w:szCs w:val="24"/>
              </w:rPr>
            </w:pPr>
          </w:p>
        </w:tc>
      </w:tr>
      <w:tr w:rsidR="00E8440D" w:rsidRPr="006725E1" w:rsidTr="003C4362">
        <w:trPr>
          <w:gridAfter w:val="1"/>
          <w:wAfter w:w="2672" w:type="dxa"/>
        </w:trPr>
        <w:tc>
          <w:tcPr>
            <w:tcW w:w="4928" w:type="dxa"/>
            <w:gridSpan w:val="2"/>
          </w:tcPr>
          <w:p w:rsidR="00E8440D" w:rsidRPr="006725E1" w:rsidRDefault="00E8440D" w:rsidP="003C4362">
            <w:pPr>
              <w:jc w:val="right"/>
              <w:rPr>
                <w:szCs w:val="24"/>
              </w:rPr>
            </w:pPr>
          </w:p>
        </w:tc>
        <w:tc>
          <w:tcPr>
            <w:tcW w:w="4546" w:type="dxa"/>
          </w:tcPr>
          <w:p w:rsidR="00E8440D" w:rsidRPr="006725E1" w:rsidRDefault="00E8440D" w:rsidP="003C4362">
            <w:pPr>
              <w:jc w:val="right"/>
              <w:rPr>
                <w:szCs w:val="24"/>
              </w:rPr>
            </w:pPr>
          </w:p>
        </w:tc>
        <w:tc>
          <w:tcPr>
            <w:tcW w:w="4546" w:type="dxa"/>
            <w:gridSpan w:val="2"/>
          </w:tcPr>
          <w:p w:rsidR="00E8440D" w:rsidRPr="006725E1" w:rsidRDefault="00E8440D" w:rsidP="003C4362">
            <w:pPr>
              <w:jc w:val="right"/>
              <w:rPr>
                <w:szCs w:val="24"/>
              </w:rPr>
            </w:pPr>
          </w:p>
        </w:tc>
      </w:tr>
    </w:tbl>
    <w:p w:rsidR="00E8440D" w:rsidRDefault="00E8440D" w:rsidP="00E8440D">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E8440D" w:rsidRPr="00FA6659" w:rsidRDefault="00E8440D" w:rsidP="00E8440D">
      <w:pPr>
        <w:jc w:val="center"/>
      </w:pPr>
    </w:p>
    <w:p w:rsidR="00E8440D" w:rsidRDefault="00E8440D" w:rsidP="00E8440D">
      <w:pPr>
        <w:pStyle w:val="1"/>
        <w:ind w:right="1699"/>
        <w:rPr>
          <w:sz w:val="24"/>
          <w:szCs w:val="24"/>
        </w:rPr>
      </w:pPr>
      <w:r>
        <w:rPr>
          <w:sz w:val="24"/>
          <w:szCs w:val="24"/>
        </w:rPr>
        <w:t xml:space="preserve">                                                                                                                            </w:t>
      </w:r>
    </w:p>
    <w:p w:rsidR="00E8440D" w:rsidRDefault="00E8440D" w:rsidP="00E8440D">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E8440D" w:rsidRPr="00D71F10" w:rsidTr="003C4362">
        <w:trPr>
          <w:gridAfter w:val="2"/>
          <w:wAfter w:w="2148" w:type="dxa"/>
          <w:cantSplit/>
        </w:trPr>
        <w:tc>
          <w:tcPr>
            <w:tcW w:w="2843" w:type="dxa"/>
            <w:gridSpan w:val="2"/>
          </w:tcPr>
          <w:p w:rsidR="00E8440D" w:rsidRPr="00D71F10" w:rsidRDefault="00E8440D" w:rsidP="003C4362">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E8440D" w:rsidRPr="00D71F10" w:rsidRDefault="00E8440D" w:rsidP="003C4362">
            <w:pPr>
              <w:jc w:val="center"/>
              <w:rPr>
                <w:szCs w:val="24"/>
              </w:rPr>
            </w:pPr>
            <w:r w:rsidRPr="00D71F10">
              <w:rPr>
                <w:szCs w:val="24"/>
              </w:rPr>
              <w:t xml:space="preserve">Наименование </w:t>
            </w:r>
          </w:p>
        </w:tc>
        <w:tc>
          <w:tcPr>
            <w:tcW w:w="1701" w:type="dxa"/>
          </w:tcPr>
          <w:p w:rsidR="00E8440D" w:rsidRPr="00D71F10" w:rsidRDefault="00E8440D" w:rsidP="003C4362">
            <w:pPr>
              <w:jc w:val="center"/>
              <w:rPr>
                <w:szCs w:val="24"/>
              </w:rPr>
            </w:pPr>
            <w:r>
              <w:rPr>
                <w:szCs w:val="24"/>
              </w:rPr>
              <w:t>2021год</w:t>
            </w:r>
          </w:p>
        </w:tc>
        <w:tc>
          <w:tcPr>
            <w:tcW w:w="1418" w:type="dxa"/>
          </w:tcPr>
          <w:p w:rsidR="00E8440D" w:rsidRPr="00D71F10" w:rsidRDefault="00E8440D" w:rsidP="003C4362">
            <w:pPr>
              <w:jc w:val="center"/>
              <w:rPr>
                <w:szCs w:val="24"/>
              </w:rPr>
            </w:pPr>
            <w:r>
              <w:rPr>
                <w:szCs w:val="24"/>
              </w:rPr>
              <w:t>2022год</w:t>
            </w:r>
          </w:p>
        </w:tc>
        <w:tc>
          <w:tcPr>
            <w:tcW w:w="1296" w:type="dxa"/>
            <w:gridSpan w:val="2"/>
          </w:tcPr>
          <w:p w:rsidR="00E8440D" w:rsidRPr="00D71F10" w:rsidRDefault="00E8440D" w:rsidP="003C4362">
            <w:pPr>
              <w:jc w:val="center"/>
              <w:rPr>
                <w:szCs w:val="24"/>
              </w:rPr>
            </w:pPr>
            <w:r>
              <w:rPr>
                <w:szCs w:val="24"/>
              </w:rPr>
              <w:t>2023год</w:t>
            </w:r>
          </w:p>
        </w:tc>
      </w:tr>
      <w:tr w:rsidR="00E8440D" w:rsidRPr="00D71F10" w:rsidTr="003C4362">
        <w:trPr>
          <w:gridAfter w:val="2"/>
          <w:wAfter w:w="2148" w:type="dxa"/>
          <w:cantSplit/>
        </w:trPr>
        <w:tc>
          <w:tcPr>
            <w:tcW w:w="2843" w:type="dxa"/>
            <w:gridSpan w:val="2"/>
          </w:tcPr>
          <w:p w:rsidR="00E8440D" w:rsidRPr="00D71F10" w:rsidRDefault="00E8440D" w:rsidP="003C4362">
            <w:pPr>
              <w:jc w:val="center"/>
              <w:rPr>
                <w:szCs w:val="24"/>
              </w:rPr>
            </w:pPr>
            <w:r>
              <w:rPr>
                <w:szCs w:val="24"/>
              </w:rPr>
              <w:t>1</w:t>
            </w:r>
          </w:p>
        </w:tc>
        <w:tc>
          <w:tcPr>
            <w:tcW w:w="3502" w:type="dxa"/>
            <w:gridSpan w:val="2"/>
          </w:tcPr>
          <w:p w:rsidR="00E8440D" w:rsidRPr="00D71F10" w:rsidRDefault="00E8440D" w:rsidP="003C4362">
            <w:pPr>
              <w:jc w:val="center"/>
              <w:rPr>
                <w:szCs w:val="24"/>
              </w:rPr>
            </w:pPr>
            <w:r>
              <w:rPr>
                <w:szCs w:val="24"/>
              </w:rPr>
              <w:t>2</w:t>
            </w:r>
          </w:p>
        </w:tc>
        <w:tc>
          <w:tcPr>
            <w:tcW w:w="1701" w:type="dxa"/>
          </w:tcPr>
          <w:p w:rsidR="00E8440D" w:rsidRPr="00D71F10" w:rsidRDefault="00E8440D" w:rsidP="003C4362">
            <w:pPr>
              <w:jc w:val="center"/>
              <w:rPr>
                <w:szCs w:val="24"/>
              </w:rPr>
            </w:pPr>
            <w:r>
              <w:rPr>
                <w:szCs w:val="24"/>
              </w:rPr>
              <w:t>3</w:t>
            </w:r>
          </w:p>
        </w:tc>
        <w:tc>
          <w:tcPr>
            <w:tcW w:w="1418" w:type="dxa"/>
          </w:tcPr>
          <w:p w:rsidR="00E8440D" w:rsidRPr="00D71F10" w:rsidRDefault="00E8440D" w:rsidP="003C4362">
            <w:pPr>
              <w:jc w:val="center"/>
              <w:rPr>
                <w:szCs w:val="24"/>
              </w:rPr>
            </w:pPr>
            <w:r>
              <w:rPr>
                <w:szCs w:val="24"/>
              </w:rPr>
              <w:t>4</w:t>
            </w:r>
          </w:p>
        </w:tc>
        <w:tc>
          <w:tcPr>
            <w:tcW w:w="1296" w:type="dxa"/>
            <w:gridSpan w:val="2"/>
          </w:tcPr>
          <w:p w:rsidR="00E8440D" w:rsidRPr="00D71F10" w:rsidRDefault="00E8440D" w:rsidP="003C4362">
            <w:pPr>
              <w:jc w:val="center"/>
              <w:rPr>
                <w:szCs w:val="24"/>
              </w:rPr>
            </w:pPr>
            <w:r>
              <w:rPr>
                <w:szCs w:val="24"/>
              </w:rPr>
              <w:t>5</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sidRPr="00D71F10">
              <w:rPr>
                <w:szCs w:val="24"/>
              </w:rPr>
              <w:t>1 00 00000 00 0000 000</w:t>
            </w:r>
          </w:p>
        </w:tc>
        <w:tc>
          <w:tcPr>
            <w:tcW w:w="3502" w:type="dxa"/>
            <w:gridSpan w:val="2"/>
          </w:tcPr>
          <w:p w:rsidR="00E8440D" w:rsidRPr="00D71F10" w:rsidRDefault="00E8440D" w:rsidP="003C4362">
            <w:pPr>
              <w:pStyle w:val="2"/>
              <w:jc w:val="left"/>
              <w:rPr>
                <w:b w:val="0"/>
                <w:sz w:val="24"/>
                <w:szCs w:val="24"/>
              </w:rPr>
            </w:pPr>
            <w:r w:rsidRPr="00D71F10">
              <w:rPr>
                <w:b w:val="0"/>
                <w:sz w:val="24"/>
                <w:szCs w:val="24"/>
              </w:rPr>
              <w:t>НАЛОГОВЫЕ И НЕНАЛОГОВЫЕ ДОХОДЫ</w:t>
            </w:r>
          </w:p>
        </w:tc>
        <w:tc>
          <w:tcPr>
            <w:tcW w:w="1701" w:type="dxa"/>
          </w:tcPr>
          <w:p w:rsidR="00E8440D" w:rsidRPr="00D71F10" w:rsidRDefault="00E8440D" w:rsidP="003C4362">
            <w:pPr>
              <w:jc w:val="center"/>
              <w:rPr>
                <w:szCs w:val="24"/>
              </w:rPr>
            </w:pPr>
            <w:r>
              <w:rPr>
                <w:szCs w:val="24"/>
              </w:rPr>
              <w:t>13308,8</w:t>
            </w:r>
          </w:p>
        </w:tc>
        <w:tc>
          <w:tcPr>
            <w:tcW w:w="1418" w:type="dxa"/>
          </w:tcPr>
          <w:p w:rsidR="00E8440D" w:rsidRPr="00D71F10" w:rsidRDefault="00E8440D" w:rsidP="003C4362">
            <w:pPr>
              <w:jc w:val="center"/>
              <w:rPr>
                <w:szCs w:val="24"/>
              </w:rPr>
            </w:pPr>
            <w:r>
              <w:rPr>
                <w:szCs w:val="24"/>
              </w:rPr>
              <w:t>12535,2</w:t>
            </w:r>
          </w:p>
        </w:tc>
        <w:tc>
          <w:tcPr>
            <w:tcW w:w="1296" w:type="dxa"/>
            <w:gridSpan w:val="2"/>
          </w:tcPr>
          <w:p w:rsidR="00E8440D" w:rsidRPr="00D71F10" w:rsidRDefault="00E8440D" w:rsidP="003C4362">
            <w:pPr>
              <w:jc w:val="center"/>
              <w:rPr>
                <w:szCs w:val="24"/>
              </w:rPr>
            </w:pPr>
            <w:r>
              <w:rPr>
                <w:szCs w:val="24"/>
              </w:rPr>
              <w:t>12917,1</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sidRPr="00D71F10">
              <w:rPr>
                <w:szCs w:val="24"/>
              </w:rPr>
              <w:t>1 01 00000 00 0000 000</w:t>
            </w:r>
          </w:p>
        </w:tc>
        <w:tc>
          <w:tcPr>
            <w:tcW w:w="3502" w:type="dxa"/>
            <w:gridSpan w:val="2"/>
          </w:tcPr>
          <w:p w:rsidR="00E8440D" w:rsidRPr="00D71F10" w:rsidRDefault="00E8440D" w:rsidP="003C4362">
            <w:pPr>
              <w:rPr>
                <w:szCs w:val="24"/>
              </w:rPr>
            </w:pPr>
            <w:r w:rsidRPr="00D71F10">
              <w:rPr>
                <w:szCs w:val="24"/>
              </w:rPr>
              <w:t>НАЛОГИ НА ПРИБЫЛЬ, ДОХОДЫ</w:t>
            </w:r>
          </w:p>
        </w:tc>
        <w:tc>
          <w:tcPr>
            <w:tcW w:w="1701" w:type="dxa"/>
          </w:tcPr>
          <w:p w:rsidR="00E8440D" w:rsidRPr="00D71F10" w:rsidRDefault="00E8440D" w:rsidP="003C4362">
            <w:pPr>
              <w:jc w:val="center"/>
              <w:rPr>
                <w:szCs w:val="24"/>
              </w:rPr>
            </w:pPr>
            <w:r>
              <w:rPr>
                <w:szCs w:val="24"/>
              </w:rPr>
              <w:t>4112,1</w:t>
            </w:r>
          </w:p>
        </w:tc>
        <w:tc>
          <w:tcPr>
            <w:tcW w:w="1418" w:type="dxa"/>
          </w:tcPr>
          <w:p w:rsidR="00E8440D" w:rsidRDefault="00E8440D" w:rsidP="003C4362">
            <w:pPr>
              <w:jc w:val="center"/>
              <w:rPr>
                <w:szCs w:val="24"/>
              </w:rPr>
            </w:pPr>
            <w:r>
              <w:rPr>
                <w:szCs w:val="24"/>
              </w:rPr>
              <w:t>4358,8</w:t>
            </w:r>
          </w:p>
        </w:tc>
        <w:tc>
          <w:tcPr>
            <w:tcW w:w="1296" w:type="dxa"/>
            <w:gridSpan w:val="2"/>
          </w:tcPr>
          <w:p w:rsidR="00E8440D" w:rsidRDefault="00E8440D" w:rsidP="003C4362">
            <w:pPr>
              <w:jc w:val="center"/>
              <w:rPr>
                <w:szCs w:val="24"/>
              </w:rPr>
            </w:pPr>
            <w:r>
              <w:rPr>
                <w:szCs w:val="24"/>
              </w:rPr>
              <w:t>4663,9</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sidRPr="00D71F10">
              <w:rPr>
                <w:szCs w:val="24"/>
              </w:rPr>
              <w:t>1 01 02000 01 0000 110</w:t>
            </w:r>
          </w:p>
        </w:tc>
        <w:tc>
          <w:tcPr>
            <w:tcW w:w="3502" w:type="dxa"/>
            <w:gridSpan w:val="2"/>
          </w:tcPr>
          <w:p w:rsidR="00E8440D" w:rsidRPr="00D71F10" w:rsidRDefault="00E8440D" w:rsidP="003C4362">
            <w:pPr>
              <w:rPr>
                <w:szCs w:val="24"/>
              </w:rPr>
            </w:pPr>
            <w:r w:rsidRPr="00D71F10">
              <w:rPr>
                <w:szCs w:val="24"/>
              </w:rPr>
              <w:t>Налог на доходы физических лиц</w:t>
            </w:r>
          </w:p>
        </w:tc>
        <w:tc>
          <w:tcPr>
            <w:tcW w:w="1701" w:type="dxa"/>
          </w:tcPr>
          <w:p w:rsidR="00E8440D" w:rsidRPr="00D71F10" w:rsidRDefault="00E8440D" w:rsidP="003C4362">
            <w:pPr>
              <w:jc w:val="center"/>
              <w:rPr>
                <w:szCs w:val="24"/>
              </w:rPr>
            </w:pPr>
            <w:r>
              <w:rPr>
                <w:szCs w:val="24"/>
              </w:rPr>
              <w:t>4112,1</w:t>
            </w:r>
          </w:p>
        </w:tc>
        <w:tc>
          <w:tcPr>
            <w:tcW w:w="1418" w:type="dxa"/>
          </w:tcPr>
          <w:p w:rsidR="00E8440D" w:rsidRDefault="00E8440D" w:rsidP="003C4362">
            <w:pPr>
              <w:jc w:val="center"/>
              <w:rPr>
                <w:szCs w:val="24"/>
              </w:rPr>
            </w:pPr>
            <w:r>
              <w:rPr>
                <w:szCs w:val="24"/>
              </w:rPr>
              <w:t>4358,8</w:t>
            </w:r>
          </w:p>
        </w:tc>
        <w:tc>
          <w:tcPr>
            <w:tcW w:w="1296" w:type="dxa"/>
            <w:gridSpan w:val="2"/>
          </w:tcPr>
          <w:p w:rsidR="00E8440D" w:rsidRDefault="00E8440D" w:rsidP="003C4362">
            <w:pPr>
              <w:jc w:val="center"/>
              <w:rPr>
                <w:szCs w:val="24"/>
              </w:rPr>
            </w:pPr>
            <w:r>
              <w:rPr>
                <w:szCs w:val="24"/>
              </w:rPr>
              <w:t>4663,9</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sidRPr="00D71F10">
              <w:rPr>
                <w:szCs w:val="24"/>
              </w:rPr>
              <w:t>1 01 02010 01 0000 110</w:t>
            </w:r>
          </w:p>
        </w:tc>
        <w:tc>
          <w:tcPr>
            <w:tcW w:w="3502" w:type="dxa"/>
            <w:gridSpan w:val="2"/>
          </w:tcPr>
          <w:p w:rsidR="00E8440D" w:rsidRPr="00D71F10" w:rsidRDefault="00E8440D" w:rsidP="003C4362">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E8440D" w:rsidRPr="00D71F10" w:rsidRDefault="00E8440D" w:rsidP="003C4362">
            <w:pPr>
              <w:jc w:val="center"/>
              <w:rPr>
                <w:szCs w:val="24"/>
              </w:rPr>
            </w:pPr>
            <w:r>
              <w:rPr>
                <w:szCs w:val="24"/>
              </w:rPr>
              <w:t>4112,1</w:t>
            </w:r>
          </w:p>
        </w:tc>
        <w:tc>
          <w:tcPr>
            <w:tcW w:w="1418" w:type="dxa"/>
          </w:tcPr>
          <w:p w:rsidR="00E8440D" w:rsidRDefault="00E8440D" w:rsidP="003C4362">
            <w:pPr>
              <w:jc w:val="center"/>
              <w:rPr>
                <w:szCs w:val="24"/>
              </w:rPr>
            </w:pPr>
            <w:r>
              <w:rPr>
                <w:szCs w:val="24"/>
              </w:rPr>
              <w:t>4358,8</w:t>
            </w:r>
          </w:p>
        </w:tc>
        <w:tc>
          <w:tcPr>
            <w:tcW w:w="1296" w:type="dxa"/>
            <w:gridSpan w:val="2"/>
          </w:tcPr>
          <w:p w:rsidR="00E8440D" w:rsidRDefault="00E8440D" w:rsidP="003C4362">
            <w:pPr>
              <w:jc w:val="center"/>
              <w:rPr>
                <w:szCs w:val="24"/>
              </w:rPr>
            </w:pPr>
            <w:r>
              <w:rPr>
                <w:szCs w:val="24"/>
              </w:rPr>
              <w:t>4663,9</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sidRPr="00D71F10">
              <w:rPr>
                <w:szCs w:val="24"/>
              </w:rPr>
              <w:t>1 05 00000 00 0000 000</w:t>
            </w:r>
          </w:p>
        </w:tc>
        <w:tc>
          <w:tcPr>
            <w:tcW w:w="3502" w:type="dxa"/>
            <w:gridSpan w:val="2"/>
          </w:tcPr>
          <w:p w:rsidR="00E8440D" w:rsidRPr="00D71F10" w:rsidRDefault="00E8440D" w:rsidP="003C4362">
            <w:pPr>
              <w:jc w:val="both"/>
              <w:rPr>
                <w:szCs w:val="24"/>
              </w:rPr>
            </w:pPr>
            <w:r w:rsidRPr="00D71F10">
              <w:rPr>
                <w:szCs w:val="24"/>
              </w:rPr>
              <w:t>НАЛОГИ НА СОВОКУПНЫЙ ДОХОД</w:t>
            </w:r>
          </w:p>
        </w:tc>
        <w:tc>
          <w:tcPr>
            <w:tcW w:w="1701" w:type="dxa"/>
          </w:tcPr>
          <w:p w:rsidR="00E8440D" w:rsidRPr="00D71F10" w:rsidRDefault="00E8440D" w:rsidP="003C4362">
            <w:pPr>
              <w:jc w:val="center"/>
              <w:rPr>
                <w:szCs w:val="24"/>
              </w:rPr>
            </w:pPr>
            <w:r>
              <w:rPr>
                <w:szCs w:val="24"/>
              </w:rPr>
              <w:t>3641,8</w:t>
            </w:r>
          </w:p>
        </w:tc>
        <w:tc>
          <w:tcPr>
            <w:tcW w:w="1418" w:type="dxa"/>
          </w:tcPr>
          <w:p w:rsidR="00E8440D" w:rsidRDefault="00E8440D" w:rsidP="003C4362">
            <w:pPr>
              <w:jc w:val="center"/>
              <w:rPr>
                <w:szCs w:val="24"/>
              </w:rPr>
            </w:pPr>
            <w:r>
              <w:rPr>
                <w:szCs w:val="24"/>
              </w:rPr>
              <w:t>1920,7</w:t>
            </w:r>
          </w:p>
        </w:tc>
        <w:tc>
          <w:tcPr>
            <w:tcW w:w="1296" w:type="dxa"/>
            <w:gridSpan w:val="2"/>
          </w:tcPr>
          <w:p w:rsidR="00E8440D" w:rsidRDefault="00E8440D" w:rsidP="003C4362">
            <w:pPr>
              <w:jc w:val="center"/>
              <w:rPr>
                <w:szCs w:val="24"/>
              </w:rPr>
            </w:pPr>
            <w:r>
              <w:rPr>
                <w:szCs w:val="24"/>
              </w:rPr>
              <w:t>1997,5</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Pr>
                <w:szCs w:val="24"/>
              </w:rPr>
              <w:t xml:space="preserve">                                                                                                                                                                                                                                                                                                                                                                                                                                                                                                                                                                                                                                                                                                                                                                                                                                                                                                                                                                                                                                                                                                                                                                                                                                                                                                                                                                                                                                                                                                                                                                                                                        </w:t>
            </w:r>
            <w:r w:rsidRPr="00D71F10">
              <w:rPr>
                <w:szCs w:val="24"/>
              </w:rPr>
              <w:t>1 05 03000 00 0000 110</w:t>
            </w:r>
          </w:p>
        </w:tc>
        <w:tc>
          <w:tcPr>
            <w:tcW w:w="3502" w:type="dxa"/>
            <w:gridSpan w:val="2"/>
          </w:tcPr>
          <w:p w:rsidR="00E8440D" w:rsidRPr="00D71F10" w:rsidRDefault="00E8440D" w:rsidP="003C4362">
            <w:pPr>
              <w:jc w:val="both"/>
              <w:rPr>
                <w:szCs w:val="24"/>
              </w:rPr>
            </w:pPr>
            <w:r w:rsidRPr="00D71F10">
              <w:rPr>
                <w:szCs w:val="24"/>
              </w:rPr>
              <w:t>Единый сельскохозяйственный налог</w:t>
            </w:r>
          </w:p>
        </w:tc>
        <w:tc>
          <w:tcPr>
            <w:tcW w:w="1701" w:type="dxa"/>
          </w:tcPr>
          <w:p w:rsidR="00E8440D" w:rsidRPr="00D71F10" w:rsidRDefault="00E8440D" w:rsidP="003C4362">
            <w:pPr>
              <w:jc w:val="center"/>
              <w:rPr>
                <w:szCs w:val="24"/>
              </w:rPr>
            </w:pPr>
            <w:r>
              <w:rPr>
                <w:szCs w:val="24"/>
              </w:rPr>
              <w:t>3641,8</w:t>
            </w:r>
          </w:p>
        </w:tc>
        <w:tc>
          <w:tcPr>
            <w:tcW w:w="1418" w:type="dxa"/>
          </w:tcPr>
          <w:p w:rsidR="00E8440D" w:rsidRDefault="00E8440D" w:rsidP="003C4362">
            <w:pPr>
              <w:jc w:val="center"/>
              <w:rPr>
                <w:szCs w:val="24"/>
              </w:rPr>
            </w:pPr>
            <w:r>
              <w:rPr>
                <w:szCs w:val="24"/>
              </w:rPr>
              <w:t>1920,7</w:t>
            </w:r>
          </w:p>
        </w:tc>
        <w:tc>
          <w:tcPr>
            <w:tcW w:w="1296" w:type="dxa"/>
            <w:gridSpan w:val="2"/>
          </w:tcPr>
          <w:p w:rsidR="00E8440D" w:rsidRDefault="00E8440D" w:rsidP="003C4362">
            <w:pPr>
              <w:jc w:val="center"/>
              <w:rPr>
                <w:szCs w:val="24"/>
              </w:rPr>
            </w:pPr>
            <w:r>
              <w:rPr>
                <w:szCs w:val="24"/>
              </w:rPr>
              <w:t>1997,5</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E8440D" w:rsidRPr="00D71F10" w:rsidRDefault="00E8440D" w:rsidP="003C4362">
            <w:pPr>
              <w:jc w:val="both"/>
              <w:rPr>
                <w:szCs w:val="24"/>
              </w:rPr>
            </w:pPr>
            <w:r w:rsidRPr="00D71F10">
              <w:rPr>
                <w:szCs w:val="24"/>
              </w:rPr>
              <w:t>Единый сельскохозяйственный налог</w:t>
            </w:r>
          </w:p>
        </w:tc>
        <w:tc>
          <w:tcPr>
            <w:tcW w:w="1701" w:type="dxa"/>
          </w:tcPr>
          <w:p w:rsidR="00E8440D" w:rsidRPr="00D71F10" w:rsidRDefault="00E8440D" w:rsidP="003C4362">
            <w:pPr>
              <w:jc w:val="center"/>
              <w:rPr>
                <w:szCs w:val="24"/>
              </w:rPr>
            </w:pPr>
            <w:r>
              <w:rPr>
                <w:szCs w:val="24"/>
              </w:rPr>
              <w:t>3641,8</w:t>
            </w:r>
          </w:p>
        </w:tc>
        <w:tc>
          <w:tcPr>
            <w:tcW w:w="1418" w:type="dxa"/>
          </w:tcPr>
          <w:p w:rsidR="00E8440D" w:rsidRDefault="00E8440D" w:rsidP="003C4362">
            <w:pPr>
              <w:jc w:val="center"/>
              <w:rPr>
                <w:szCs w:val="24"/>
              </w:rPr>
            </w:pPr>
            <w:r>
              <w:rPr>
                <w:szCs w:val="24"/>
              </w:rPr>
              <w:t>1920,7</w:t>
            </w:r>
          </w:p>
        </w:tc>
        <w:tc>
          <w:tcPr>
            <w:tcW w:w="1296" w:type="dxa"/>
            <w:gridSpan w:val="2"/>
          </w:tcPr>
          <w:p w:rsidR="00E8440D" w:rsidRDefault="00E8440D" w:rsidP="003C4362">
            <w:pPr>
              <w:jc w:val="center"/>
              <w:rPr>
                <w:szCs w:val="24"/>
              </w:rPr>
            </w:pPr>
            <w:r>
              <w:rPr>
                <w:szCs w:val="24"/>
              </w:rPr>
              <w:t>1997,5</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1 06 00000 00 0000 000</w:t>
            </w:r>
          </w:p>
        </w:tc>
        <w:tc>
          <w:tcPr>
            <w:tcW w:w="3502" w:type="dxa"/>
            <w:gridSpan w:val="2"/>
          </w:tcPr>
          <w:p w:rsidR="00E8440D" w:rsidRPr="00D71F10" w:rsidRDefault="00E8440D" w:rsidP="003C4362">
            <w:pPr>
              <w:jc w:val="both"/>
              <w:rPr>
                <w:szCs w:val="24"/>
              </w:rPr>
            </w:pPr>
            <w:r w:rsidRPr="00D71F10">
              <w:rPr>
                <w:szCs w:val="24"/>
              </w:rPr>
              <w:t>НАЛОГИ НА ИМУЩЕСТВО</w:t>
            </w:r>
          </w:p>
        </w:tc>
        <w:tc>
          <w:tcPr>
            <w:tcW w:w="1701" w:type="dxa"/>
          </w:tcPr>
          <w:p w:rsidR="00E8440D" w:rsidRPr="00D71F10" w:rsidRDefault="00E8440D" w:rsidP="003C4362">
            <w:pPr>
              <w:rPr>
                <w:szCs w:val="24"/>
              </w:rPr>
            </w:pPr>
            <w:r>
              <w:rPr>
                <w:szCs w:val="24"/>
              </w:rPr>
              <w:t xml:space="preserve">       5560,4</w:t>
            </w:r>
          </w:p>
        </w:tc>
        <w:tc>
          <w:tcPr>
            <w:tcW w:w="1418" w:type="dxa"/>
          </w:tcPr>
          <w:p w:rsidR="00E8440D" w:rsidRDefault="00E8440D" w:rsidP="003C4362">
            <w:pPr>
              <w:jc w:val="center"/>
              <w:rPr>
                <w:szCs w:val="24"/>
              </w:rPr>
            </w:pPr>
            <w:r>
              <w:rPr>
                <w:szCs w:val="24"/>
              </w:rPr>
              <w:t>6228,3</w:t>
            </w:r>
          </w:p>
        </w:tc>
        <w:tc>
          <w:tcPr>
            <w:tcW w:w="1296" w:type="dxa"/>
            <w:gridSpan w:val="2"/>
          </w:tcPr>
          <w:p w:rsidR="00E8440D" w:rsidRDefault="00E8440D" w:rsidP="003C4362">
            <w:pPr>
              <w:jc w:val="center"/>
              <w:rPr>
                <w:szCs w:val="24"/>
              </w:rPr>
            </w:pPr>
            <w:r>
              <w:rPr>
                <w:szCs w:val="24"/>
              </w:rPr>
              <w:t>6228,3</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1 06 01000 00 0000 110</w:t>
            </w:r>
          </w:p>
        </w:tc>
        <w:tc>
          <w:tcPr>
            <w:tcW w:w="3502" w:type="dxa"/>
            <w:gridSpan w:val="2"/>
          </w:tcPr>
          <w:p w:rsidR="00E8440D" w:rsidRPr="00D71F10" w:rsidRDefault="00E8440D" w:rsidP="003C4362">
            <w:pPr>
              <w:jc w:val="both"/>
              <w:rPr>
                <w:szCs w:val="24"/>
              </w:rPr>
            </w:pPr>
            <w:r w:rsidRPr="00D71F10">
              <w:rPr>
                <w:szCs w:val="24"/>
              </w:rPr>
              <w:t>Налог на имущество физических лиц</w:t>
            </w:r>
          </w:p>
        </w:tc>
        <w:tc>
          <w:tcPr>
            <w:tcW w:w="1701" w:type="dxa"/>
          </w:tcPr>
          <w:p w:rsidR="00E8440D" w:rsidRPr="00D71F10" w:rsidRDefault="00E8440D" w:rsidP="003C4362">
            <w:pPr>
              <w:jc w:val="center"/>
              <w:rPr>
                <w:szCs w:val="24"/>
              </w:rPr>
            </w:pPr>
            <w:r>
              <w:rPr>
                <w:szCs w:val="24"/>
              </w:rPr>
              <w:t>1046,9</w:t>
            </w:r>
          </w:p>
        </w:tc>
        <w:tc>
          <w:tcPr>
            <w:tcW w:w="1418" w:type="dxa"/>
          </w:tcPr>
          <w:p w:rsidR="00E8440D" w:rsidRDefault="00E8440D" w:rsidP="003C4362">
            <w:pPr>
              <w:jc w:val="center"/>
              <w:rPr>
                <w:szCs w:val="24"/>
              </w:rPr>
            </w:pPr>
            <w:r>
              <w:rPr>
                <w:szCs w:val="24"/>
              </w:rPr>
              <w:t>1744,8</w:t>
            </w:r>
          </w:p>
        </w:tc>
        <w:tc>
          <w:tcPr>
            <w:tcW w:w="1296" w:type="dxa"/>
            <w:gridSpan w:val="2"/>
          </w:tcPr>
          <w:p w:rsidR="00E8440D" w:rsidRDefault="00E8440D" w:rsidP="003C4362">
            <w:pPr>
              <w:jc w:val="center"/>
              <w:rPr>
                <w:szCs w:val="24"/>
              </w:rPr>
            </w:pPr>
            <w:r>
              <w:rPr>
                <w:szCs w:val="24"/>
              </w:rPr>
              <w:t>1744,8</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1 06 01030 10 0000 110</w:t>
            </w:r>
          </w:p>
        </w:tc>
        <w:tc>
          <w:tcPr>
            <w:tcW w:w="3502" w:type="dxa"/>
            <w:gridSpan w:val="2"/>
          </w:tcPr>
          <w:p w:rsidR="00E8440D" w:rsidRPr="00D71F10" w:rsidRDefault="00E8440D" w:rsidP="003C4362">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E8440D" w:rsidRPr="00D71F10" w:rsidRDefault="00E8440D" w:rsidP="003C4362">
            <w:pPr>
              <w:jc w:val="center"/>
              <w:rPr>
                <w:szCs w:val="24"/>
              </w:rPr>
            </w:pPr>
            <w:r>
              <w:rPr>
                <w:szCs w:val="24"/>
              </w:rPr>
              <w:t>1046,9</w:t>
            </w:r>
          </w:p>
        </w:tc>
        <w:tc>
          <w:tcPr>
            <w:tcW w:w="1418" w:type="dxa"/>
          </w:tcPr>
          <w:p w:rsidR="00E8440D" w:rsidRDefault="00E8440D" w:rsidP="003C4362">
            <w:pPr>
              <w:jc w:val="center"/>
              <w:rPr>
                <w:szCs w:val="24"/>
              </w:rPr>
            </w:pPr>
            <w:r>
              <w:rPr>
                <w:szCs w:val="24"/>
              </w:rPr>
              <w:t>1744,8</w:t>
            </w:r>
          </w:p>
        </w:tc>
        <w:tc>
          <w:tcPr>
            <w:tcW w:w="1296" w:type="dxa"/>
            <w:gridSpan w:val="2"/>
          </w:tcPr>
          <w:p w:rsidR="00E8440D" w:rsidRDefault="00E8440D" w:rsidP="003C4362">
            <w:pPr>
              <w:rPr>
                <w:szCs w:val="24"/>
              </w:rPr>
            </w:pPr>
            <w:r>
              <w:rPr>
                <w:szCs w:val="24"/>
              </w:rPr>
              <w:t xml:space="preserve">    1744,8</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1 06 06000 00 0000 110</w:t>
            </w:r>
          </w:p>
        </w:tc>
        <w:tc>
          <w:tcPr>
            <w:tcW w:w="3502" w:type="dxa"/>
            <w:gridSpan w:val="2"/>
          </w:tcPr>
          <w:p w:rsidR="00E8440D" w:rsidRPr="00D71F10" w:rsidRDefault="00E8440D" w:rsidP="003C4362">
            <w:pPr>
              <w:jc w:val="both"/>
              <w:rPr>
                <w:szCs w:val="24"/>
              </w:rPr>
            </w:pPr>
            <w:r w:rsidRPr="00D71F10">
              <w:rPr>
                <w:szCs w:val="24"/>
              </w:rPr>
              <w:t>Земельный налог</w:t>
            </w:r>
          </w:p>
        </w:tc>
        <w:tc>
          <w:tcPr>
            <w:tcW w:w="1701" w:type="dxa"/>
          </w:tcPr>
          <w:p w:rsidR="00E8440D" w:rsidRPr="00D71F10" w:rsidRDefault="00E8440D" w:rsidP="003C4362">
            <w:pPr>
              <w:jc w:val="center"/>
              <w:rPr>
                <w:szCs w:val="24"/>
              </w:rPr>
            </w:pPr>
            <w:r>
              <w:rPr>
                <w:szCs w:val="24"/>
              </w:rPr>
              <w:t>4483,5</w:t>
            </w:r>
          </w:p>
        </w:tc>
        <w:tc>
          <w:tcPr>
            <w:tcW w:w="1418" w:type="dxa"/>
          </w:tcPr>
          <w:p w:rsidR="00E8440D" w:rsidRDefault="00E8440D" w:rsidP="003C4362">
            <w:pPr>
              <w:jc w:val="center"/>
              <w:rPr>
                <w:szCs w:val="24"/>
              </w:rPr>
            </w:pPr>
            <w:r>
              <w:rPr>
                <w:szCs w:val="24"/>
              </w:rPr>
              <w:t>4483,5</w:t>
            </w:r>
          </w:p>
        </w:tc>
        <w:tc>
          <w:tcPr>
            <w:tcW w:w="1296" w:type="dxa"/>
            <w:gridSpan w:val="2"/>
          </w:tcPr>
          <w:p w:rsidR="00E8440D" w:rsidRDefault="00E8440D" w:rsidP="003C4362">
            <w:pPr>
              <w:jc w:val="center"/>
              <w:rPr>
                <w:szCs w:val="24"/>
              </w:rPr>
            </w:pPr>
            <w:r>
              <w:rPr>
                <w:szCs w:val="24"/>
              </w:rPr>
              <w:t>4483,5</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1 06 060</w:t>
            </w:r>
            <w:r>
              <w:rPr>
                <w:szCs w:val="24"/>
              </w:rPr>
              <w:t>3</w:t>
            </w:r>
            <w:r w:rsidRPr="00D71F10">
              <w:rPr>
                <w:szCs w:val="24"/>
              </w:rPr>
              <w:t>0 00 0000 110</w:t>
            </w:r>
          </w:p>
        </w:tc>
        <w:tc>
          <w:tcPr>
            <w:tcW w:w="3502" w:type="dxa"/>
            <w:gridSpan w:val="2"/>
          </w:tcPr>
          <w:p w:rsidR="00E8440D" w:rsidRPr="00D71F10" w:rsidRDefault="00E8440D" w:rsidP="003C4362">
            <w:pPr>
              <w:jc w:val="both"/>
              <w:rPr>
                <w:szCs w:val="24"/>
              </w:rPr>
            </w:pPr>
            <w:r w:rsidRPr="00D71F10">
              <w:rPr>
                <w:szCs w:val="24"/>
              </w:rPr>
              <w:t>Земельный налог</w:t>
            </w:r>
            <w:r>
              <w:rPr>
                <w:szCs w:val="24"/>
              </w:rPr>
              <w:t xml:space="preserve"> с организаций</w:t>
            </w:r>
          </w:p>
        </w:tc>
        <w:tc>
          <w:tcPr>
            <w:tcW w:w="1701" w:type="dxa"/>
          </w:tcPr>
          <w:p w:rsidR="00E8440D" w:rsidRPr="00D71F10" w:rsidRDefault="00E8440D" w:rsidP="003C4362">
            <w:pPr>
              <w:jc w:val="center"/>
              <w:rPr>
                <w:szCs w:val="24"/>
              </w:rPr>
            </w:pPr>
            <w:r>
              <w:rPr>
                <w:szCs w:val="24"/>
              </w:rPr>
              <w:t>707,6</w:t>
            </w:r>
          </w:p>
        </w:tc>
        <w:tc>
          <w:tcPr>
            <w:tcW w:w="1418" w:type="dxa"/>
          </w:tcPr>
          <w:p w:rsidR="00E8440D" w:rsidRDefault="00E8440D" w:rsidP="003C4362">
            <w:pPr>
              <w:jc w:val="center"/>
              <w:rPr>
                <w:szCs w:val="24"/>
              </w:rPr>
            </w:pPr>
            <w:r>
              <w:rPr>
                <w:szCs w:val="24"/>
              </w:rPr>
              <w:t>707,6</w:t>
            </w:r>
          </w:p>
        </w:tc>
        <w:tc>
          <w:tcPr>
            <w:tcW w:w="1296" w:type="dxa"/>
            <w:gridSpan w:val="2"/>
          </w:tcPr>
          <w:p w:rsidR="00E8440D" w:rsidRDefault="00E8440D" w:rsidP="003C4362">
            <w:pPr>
              <w:jc w:val="center"/>
              <w:rPr>
                <w:szCs w:val="24"/>
              </w:rPr>
            </w:pPr>
            <w:r>
              <w:rPr>
                <w:szCs w:val="24"/>
              </w:rPr>
              <w:t>707,6</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1 06 060</w:t>
            </w:r>
            <w:r>
              <w:rPr>
                <w:szCs w:val="24"/>
              </w:rPr>
              <w:t>3</w:t>
            </w:r>
            <w:r w:rsidRPr="00D71F10">
              <w:rPr>
                <w:szCs w:val="24"/>
              </w:rPr>
              <w:t>3 10 0000 110</w:t>
            </w:r>
          </w:p>
        </w:tc>
        <w:tc>
          <w:tcPr>
            <w:tcW w:w="3502" w:type="dxa"/>
            <w:gridSpan w:val="2"/>
          </w:tcPr>
          <w:p w:rsidR="00E8440D" w:rsidRPr="00D71F10" w:rsidRDefault="00E8440D" w:rsidP="003C4362">
            <w:pPr>
              <w:jc w:val="both"/>
              <w:rPr>
                <w:szCs w:val="24"/>
              </w:rPr>
            </w:pPr>
            <w:r w:rsidRPr="00D71F10">
              <w:rPr>
                <w:szCs w:val="24"/>
              </w:rPr>
              <w:t>Земельный налог</w:t>
            </w:r>
            <w:r>
              <w:rPr>
                <w:szCs w:val="24"/>
              </w:rPr>
              <w:t xml:space="preserve"> с </w:t>
            </w:r>
            <w:r>
              <w:rPr>
                <w:szCs w:val="24"/>
              </w:rPr>
              <w:lastRenderedPageBreak/>
              <w:t>организаций, обладающих земельным участком, расположенным в границах сельских поселений</w:t>
            </w:r>
          </w:p>
        </w:tc>
        <w:tc>
          <w:tcPr>
            <w:tcW w:w="1701" w:type="dxa"/>
          </w:tcPr>
          <w:p w:rsidR="00E8440D" w:rsidRDefault="00E8440D" w:rsidP="003C4362">
            <w:pPr>
              <w:jc w:val="center"/>
              <w:rPr>
                <w:szCs w:val="24"/>
              </w:rPr>
            </w:pPr>
            <w:r>
              <w:rPr>
                <w:szCs w:val="24"/>
              </w:rPr>
              <w:lastRenderedPageBreak/>
              <w:t>707,6</w:t>
            </w:r>
          </w:p>
        </w:tc>
        <w:tc>
          <w:tcPr>
            <w:tcW w:w="1418" w:type="dxa"/>
          </w:tcPr>
          <w:p w:rsidR="00E8440D" w:rsidRDefault="00E8440D" w:rsidP="003C4362">
            <w:pPr>
              <w:tabs>
                <w:tab w:val="left" w:pos="272"/>
                <w:tab w:val="center" w:pos="601"/>
              </w:tabs>
              <w:rPr>
                <w:szCs w:val="24"/>
              </w:rPr>
            </w:pPr>
            <w:r>
              <w:rPr>
                <w:szCs w:val="24"/>
              </w:rPr>
              <w:tab/>
              <w:t>707,6</w:t>
            </w:r>
          </w:p>
        </w:tc>
        <w:tc>
          <w:tcPr>
            <w:tcW w:w="1296" w:type="dxa"/>
            <w:gridSpan w:val="2"/>
          </w:tcPr>
          <w:p w:rsidR="00E8440D" w:rsidRDefault="00E8440D" w:rsidP="003C4362">
            <w:pPr>
              <w:jc w:val="center"/>
              <w:rPr>
                <w:szCs w:val="24"/>
              </w:rPr>
            </w:pPr>
            <w:r>
              <w:rPr>
                <w:szCs w:val="24"/>
              </w:rPr>
              <w:t>707,6</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E8440D" w:rsidRPr="00D71F10" w:rsidRDefault="00E8440D" w:rsidP="003C4362">
            <w:pPr>
              <w:jc w:val="both"/>
              <w:rPr>
                <w:szCs w:val="24"/>
              </w:rPr>
            </w:pPr>
            <w:r w:rsidRPr="00D71F10">
              <w:rPr>
                <w:szCs w:val="24"/>
              </w:rPr>
              <w:t>Земельный налог</w:t>
            </w:r>
            <w:r>
              <w:rPr>
                <w:szCs w:val="24"/>
              </w:rPr>
              <w:t xml:space="preserve"> с физических лиц</w:t>
            </w:r>
          </w:p>
        </w:tc>
        <w:tc>
          <w:tcPr>
            <w:tcW w:w="1701" w:type="dxa"/>
          </w:tcPr>
          <w:p w:rsidR="00E8440D" w:rsidRPr="00D71F10" w:rsidRDefault="00E8440D" w:rsidP="003C4362">
            <w:pPr>
              <w:jc w:val="center"/>
              <w:rPr>
                <w:szCs w:val="24"/>
              </w:rPr>
            </w:pPr>
            <w:r>
              <w:rPr>
                <w:szCs w:val="24"/>
              </w:rPr>
              <w:t>3775,9</w:t>
            </w:r>
          </w:p>
        </w:tc>
        <w:tc>
          <w:tcPr>
            <w:tcW w:w="1418" w:type="dxa"/>
          </w:tcPr>
          <w:p w:rsidR="00E8440D" w:rsidRDefault="00E8440D" w:rsidP="003C4362">
            <w:pPr>
              <w:jc w:val="center"/>
              <w:rPr>
                <w:szCs w:val="24"/>
              </w:rPr>
            </w:pPr>
            <w:r>
              <w:rPr>
                <w:szCs w:val="24"/>
              </w:rPr>
              <w:t>3775,9</w:t>
            </w:r>
          </w:p>
        </w:tc>
        <w:tc>
          <w:tcPr>
            <w:tcW w:w="1296" w:type="dxa"/>
            <w:gridSpan w:val="2"/>
          </w:tcPr>
          <w:p w:rsidR="00E8440D" w:rsidRDefault="00E8440D" w:rsidP="003C4362">
            <w:pPr>
              <w:jc w:val="center"/>
              <w:rPr>
                <w:szCs w:val="24"/>
              </w:rPr>
            </w:pPr>
            <w:r>
              <w:rPr>
                <w:szCs w:val="24"/>
              </w:rPr>
              <w:t>3775,9</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1 06 060</w:t>
            </w:r>
            <w:r>
              <w:rPr>
                <w:szCs w:val="24"/>
              </w:rPr>
              <w:t>4</w:t>
            </w:r>
            <w:r w:rsidRPr="00D71F10">
              <w:rPr>
                <w:szCs w:val="24"/>
              </w:rPr>
              <w:t>3 10 0000 110</w:t>
            </w:r>
          </w:p>
        </w:tc>
        <w:tc>
          <w:tcPr>
            <w:tcW w:w="3502" w:type="dxa"/>
            <w:gridSpan w:val="2"/>
          </w:tcPr>
          <w:p w:rsidR="00E8440D" w:rsidRPr="00D71F10" w:rsidRDefault="00E8440D" w:rsidP="003C436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E8440D" w:rsidRDefault="00E8440D" w:rsidP="003C4362">
            <w:pPr>
              <w:jc w:val="center"/>
              <w:rPr>
                <w:szCs w:val="24"/>
              </w:rPr>
            </w:pPr>
            <w:r>
              <w:rPr>
                <w:szCs w:val="24"/>
              </w:rPr>
              <w:t>3775,9</w:t>
            </w:r>
          </w:p>
        </w:tc>
        <w:tc>
          <w:tcPr>
            <w:tcW w:w="1418" w:type="dxa"/>
          </w:tcPr>
          <w:p w:rsidR="00E8440D" w:rsidRDefault="00E8440D" w:rsidP="003C4362">
            <w:pPr>
              <w:jc w:val="center"/>
              <w:rPr>
                <w:szCs w:val="24"/>
              </w:rPr>
            </w:pPr>
            <w:r>
              <w:rPr>
                <w:szCs w:val="24"/>
              </w:rPr>
              <w:t>3775,9</w:t>
            </w:r>
          </w:p>
        </w:tc>
        <w:tc>
          <w:tcPr>
            <w:tcW w:w="1296" w:type="dxa"/>
            <w:gridSpan w:val="2"/>
          </w:tcPr>
          <w:p w:rsidR="00E8440D" w:rsidRDefault="00E8440D" w:rsidP="003C4362">
            <w:pPr>
              <w:jc w:val="center"/>
              <w:rPr>
                <w:szCs w:val="24"/>
              </w:rPr>
            </w:pPr>
            <w:r>
              <w:rPr>
                <w:szCs w:val="24"/>
              </w:rPr>
              <w:t>3775,9</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1 11 00000 00 0000 000</w:t>
            </w:r>
          </w:p>
        </w:tc>
        <w:tc>
          <w:tcPr>
            <w:tcW w:w="3502" w:type="dxa"/>
            <w:gridSpan w:val="2"/>
          </w:tcPr>
          <w:p w:rsidR="00E8440D" w:rsidRPr="00D71F10" w:rsidRDefault="00E8440D" w:rsidP="003C4362">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E8440D" w:rsidRPr="00D71F10" w:rsidRDefault="00E8440D" w:rsidP="003C4362">
            <w:pPr>
              <w:jc w:val="center"/>
              <w:rPr>
                <w:szCs w:val="24"/>
              </w:rPr>
            </w:pPr>
            <w:r>
              <w:rPr>
                <w:szCs w:val="24"/>
              </w:rPr>
              <w:t>16,4</w:t>
            </w:r>
          </w:p>
        </w:tc>
        <w:tc>
          <w:tcPr>
            <w:tcW w:w="1418" w:type="dxa"/>
          </w:tcPr>
          <w:p w:rsidR="00E8440D" w:rsidRDefault="00E8440D" w:rsidP="003C4362">
            <w:pPr>
              <w:jc w:val="center"/>
              <w:rPr>
                <w:szCs w:val="24"/>
              </w:rPr>
            </w:pPr>
            <w:r>
              <w:rPr>
                <w:szCs w:val="24"/>
              </w:rPr>
              <w:t>16,4</w:t>
            </w:r>
          </w:p>
        </w:tc>
        <w:tc>
          <w:tcPr>
            <w:tcW w:w="1296" w:type="dxa"/>
            <w:gridSpan w:val="2"/>
          </w:tcPr>
          <w:p w:rsidR="00E8440D" w:rsidRDefault="00E8440D" w:rsidP="003C4362">
            <w:pPr>
              <w:jc w:val="center"/>
              <w:rPr>
                <w:szCs w:val="24"/>
              </w:rPr>
            </w:pPr>
            <w:r>
              <w:rPr>
                <w:szCs w:val="24"/>
              </w:rPr>
              <w:t>16,4</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1 11 05000 00 0000 120</w:t>
            </w:r>
          </w:p>
        </w:tc>
        <w:tc>
          <w:tcPr>
            <w:tcW w:w="3502" w:type="dxa"/>
            <w:gridSpan w:val="2"/>
          </w:tcPr>
          <w:p w:rsidR="00E8440D" w:rsidRPr="00D71F10" w:rsidRDefault="00E8440D" w:rsidP="003C4362">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E8440D" w:rsidRPr="00D71F10" w:rsidRDefault="00E8440D" w:rsidP="003C4362">
            <w:pPr>
              <w:jc w:val="center"/>
              <w:rPr>
                <w:szCs w:val="24"/>
              </w:rPr>
            </w:pPr>
            <w:r>
              <w:rPr>
                <w:szCs w:val="24"/>
              </w:rPr>
              <w:t>16,4</w:t>
            </w:r>
          </w:p>
        </w:tc>
        <w:tc>
          <w:tcPr>
            <w:tcW w:w="1418" w:type="dxa"/>
          </w:tcPr>
          <w:p w:rsidR="00E8440D" w:rsidRDefault="00E8440D" w:rsidP="003C4362">
            <w:pPr>
              <w:jc w:val="center"/>
              <w:rPr>
                <w:szCs w:val="24"/>
              </w:rPr>
            </w:pPr>
            <w:r>
              <w:rPr>
                <w:szCs w:val="24"/>
              </w:rPr>
              <w:t>16,4</w:t>
            </w:r>
          </w:p>
        </w:tc>
        <w:tc>
          <w:tcPr>
            <w:tcW w:w="1296" w:type="dxa"/>
            <w:gridSpan w:val="2"/>
          </w:tcPr>
          <w:p w:rsidR="00E8440D" w:rsidRDefault="00E8440D" w:rsidP="003C4362">
            <w:pPr>
              <w:tabs>
                <w:tab w:val="left" w:pos="258"/>
                <w:tab w:val="center" w:pos="540"/>
              </w:tabs>
              <w:rPr>
                <w:szCs w:val="24"/>
              </w:rPr>
            </w:pPr>
            <w:r>
              <w:rPr>
                <w:szCs w:val="24"/>
              </w:rPr>
              <w:tab/>
              <w:t>16,4</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1 11 05030 00 0000 120</w:t>
            </w:r>
          </w:p>
        </w:tc>
        <w:tc>
          <w:tcPr>
            <w:tcW w:w="3502" w:type="dxa"/>
            <w:gridSpan w:val="2"/>
          </w:tcPr>
          <w:p w:rsidR="00E8440D" w:rsidRPr="00D71F10" w:rsidRDefault="00E8440D" w:rsidP="003C4362">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E8440D" w:rsidRPr="00D71F10" w:rsidRDefault="00E8440D" w:rsidP="003C4362">
            <w:pPr>
              <w:jc w:val="center"/>
              <w:rPr>
                <w:szCs w:val="24"/>
              </w:rPr>
            </w:pPr>
            <w:r>
              <w:rPr>
                <w:szCs w:val="24"/>
              </w:rPr>
              <w:t>16,4</w:t>
            </w:r>
          </w:p>
        </w:tc>
        <w:tc>
          <w:tcPr>
            <w:tcW w:w="1418" w:type="dxa"/>
          </w:tcPr>
          <w:p w:rsidR="00E8440D" w:rsidRDefault="00E8440D" w:rsidP="003C4362">
            <w:pPr>
              <w:jc w:val="center"/>
              <w:rPr>
                <w:szCs w:val="24"/>
              </w:rPr>
            </w:pPr>
            <w:r>
              <w:rPr>
                <w:szCs w:val="24"/>
              </w:rPr>
              <w:t>16,4</w:t>
            </w:r>
          </w:p>
        </w:tc>
        <w:tc>
          <w:tcPr>
            <w:tcW w:w="1296" w:type="dxa"/>
            <w:gridSpan w:val="2"/>
          </w:tcPr>
          <w:p w:rsidR="00E8440D" w:rsidRDefault="00E8440D" w:rsidP="003C4362">
            <w:pPr>
              <w:jc w:val="center"/>
              <w:rPr>
                <w:szCs w:val="24"/>
              </w:rPr>
            </w:pPr>
            <w:r>
              <w:rPr>
                <w:szCs w:val="24"/>
              </w:rPr>
              <w:t>16,4</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1 11 05035 10 0000 120</w:t>
            </w:r>
          </w:p>
        </w:tc>
        <w:tc>
          <w:tcPr>
            <w:tcW w:w="3502" w:type="dxa"/>
            <w:gridSpan w:val="2"/>
          </w:tcPr>
          <w:p w:rsidR="00E8440D" w:rsidRPr="00D71F10" w:rsidRDefault="00E8440D" w:rsidP="003C4362">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E8440D" w:rsidRPr="00D71F10" w:rsidRDefault="00E8440D" w:rsidP="003C4362">
            <w:pPr>
              <w:jc w:val="center"/>
              <w:rPr>
                <w:szCs w:val="24"/>
              </w:rPr>
            </w:pPr>
            <w:r>
              <w:rPr>
                <w:szCs w:val="24"/>
              </w:rPr>
              <w:t>16,4</w:t>
            </w:r>
          </w:p>
        </w:tc>
        <w:tc>
          <w:tcPr>
            <w:tcW w:w="1418" w:type="dxa"/>
          </w:tcPr>
          <w:p w:rsidR="00E8440D" w:rsidRDefault="00E8440D" w:rsidP="003C4362">
            <w:pPr>
              <w:jc w:val="center"/>
              <w:rPr>
                <w:szCs w:val="24"/>
              </w:rPr>
            </w:pPr>
            <w:r>
              <w:rPr>
                <w:szCs w:val="24"/>
              </w:rPr>
              <w:t>16,4</w:t>
            </w:r>
          </w:p>
        </w:tc>
        <w:tc>
          <w:tcPr>
            <w:tcW w:w="1296" w:type="dxa"/>
            <w:gridSpan w:val="2"/>
          </w:tcPr>
          <w:p w:rsidR="00E8440D" w:rsidRDefault="00E8440D" w:rsidP="003C4362">
            <w:pPr>
              <w:jc w:val="center"/>
              <w:rPr>
                <w:szCs w:val="24"/>
              </w:rPr>
            </w:pPr>
            <w:r>
              <w:rPr>
                <w:szCs w:val="24"/>
              </w:rPr>
              <w:t>16,4</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E8440D" w:rsidRDefault="00E8440D" w:rsidP="003C4362">
            <w:pPr>
              <w:pStyle w:val="3"/>
              <w:jc w:val="both"/>
            </w:pPr>
            <w:r>
              <w:t>ШТРАФЫ, САНКЦИИ, ВОЗМЕЩЕНИЕ УЩЕРБА</w:t>
            </w:r>
          </w:p>
        </w:tc>
        <w:tc>
          <w:tcPr>
            <w:tcW w:w="1701" w:type="dxa"/>
          </w:tcPr>
          <w:p w:rsidR="00E8440D" w:rsidRDefault="00E8440D" w:rsidP="003C4362">
            <w:pPr>
              <w:jc w:val="center"/>
              <w:rPr>
                <w:szCs w:val="24"/>
              </w:rPr>
            </w:pPr>
            <w:r>
              <w:rPr>
                <w:szCs w:val="24"/>
              </w:rPr>
              <w:t>1,0</w:t>
            </w:r>
          </w:p>
        </w:tc>
        <w:tc>
          <w:tcPr>
            <w:tcW w:w="1418" w:type="dxa"/>
          </w:tcPr>
          <w:p w:rsidR="00E8440D" w:rsidRDefault="00E8440D" w:rsidP="003C4362">
            <w:pPr>
              <w:jc w:val="center"/>
              <w:rPr>
                <w:szCs w:val="24"/>
              </w:rPr>
            </w:pPr>
            <w:r>
              <w:rPr>
                <w:szCs w:val="24"/>
              </w:rPr>
              <w:t>1,0</w:t>
            </w:r>
          </w:p>
        </w:tc>
        <w:tc>
          <w:tcPr>
            <w:tcW w:w="1296" w:type="dxa"/>
            <w:gridSpan w:val="2"/>
          </w:tcPr>
          <w:p w:rsidR="00E8440D" w:rsidRDefault="00E8440D" w:rsidP="003C4362">
            <w:pPr>
              <w:jc w:val="center"/>
              <w:rPr>
                <w:szCs w:val="24"/>
              </w:rPr>
            </w:pPr>
            <w:r>
              <w:rPr>
                <w:szCs w:val="24"/>
              </w:rPr>
              <w:t>1,0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E8440D" w:rsidRDefault="00E8440D" w:rsidP="003C4362">
            <w:pPr>
              <w:jc w:val="both"/>
            </w:pPr>
            <w:r>
              <w:rPr>
                <w:snapToGrid w:val="0"/>
              </w:rPr>
              <w:t xml:space="preserve">Доходы от денежных взысканий (штрафов), поступающие в счет погашения </w:t>
            </w:r>
            <w:r>
              <w:rPr>
                <w:snapToGrid w:val="0"/>
              </w:rPr>
              <w:lastRenderedPageBreak/>
              <w:t>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E8440D" w:rsidRDefault="00E8440D" w:rsidP="003C4362">
            <w:pPr>
              <w:tabs>
                <w:tab w:val="left" w:pos="394"/>
                <w:tab w:val="center" w:pos="574"/>
              </w:tabs>
              <w:rPr>
                <w:szCs w:val="24"/>
              </w:rPr>
            </w:pPr>
            <w:r>
              <w:rPr>
                <w:szCs w:val="24"/>
              </w:rPr>
              <w:lastRenderedPageBreak/>
              <w:tab/>
              <w:t xml:space="preserve">  1,0</w:t>
            </w:r>
          </w:p>
        </w:tc>
        <w:tc>
          <w:tcPr>
            <w:tcW w:w="1418" w:type="dxa"/>
          </w:tcPr>
          <w:p w:rsidR="00E8440D" w:rsidRDefault="00E8440D" w:rsidP="003C4362">
            <w:pPr>
              <w:tabs>
                <w:tab w:val="left" w:pos="394"/>
                <w:tab w:val="center" w:pos="574"/>
              </w:tabs>
              <w:rPr>
                <w:szCs w:val="24"/>
              </w:rPr>
            </w:pPr>
            <w:r>
              <w:rPr>
                <w:szCs w:val="24"/>
              </w:rPr>
              <w:t xml:space="preserve">      1,0</w:t>
            </w:r>
          </w:p>
        </w:tc>
        <w:tc>
          <w:tcPr>
            <w:tcW w:w="1296" w:type="dxa"/>
            <w:gridSpan w:val="2"/>
          </w:tcPr>
          <w:p w:rsidR="00E8440D" w:rsidRDefault="00E8440D" w:rsidP="003C4362">
            <w:pPr>
              <w:tabs>
                <w:tab w:val="left" w:pos="394"/>
                <w:tab w:val="center" w:pos="574"/>
              </w:tabs>
              <w:rPr>
                <w:szCs w:val="24"/>
              </w:rPr>
            </w:pPr>
            <w:r>
              <w:rPr>
                <w:szCs w:val="24"/>
              </w:rPr>
              <w:t xml:space="preserve">      1,0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E8440D" w:rsidRPr="00D71F10" w:rsidRDefault="00E8440D" w:rsidP="003C4362">
            <w:pPr>
              <w:pStyle w:val="3"/>
              <w:jc w:val="both"/>
              <w:rPr>
                <w:szCs w:val="24"/>
              </w:rPr>
            </w:pPr>
            <w:r>
              <w:rPr>
                <w:szCs w:val="24"/>
              </w:rPr>
              <w:t>ПРОЧИЕ НЕНАЛОГОВЫЕ ДОХОДЫ</w:t>
            </w:r>
          </w:p>
        </w:tc>
        <w:tc>
          <w:tcPr>
            <w:tcW w:w="1701" w:type="dxa"/>
          </w:tcPr>
          <w:p w:rsidR="00E8440D" w:rsidRPr="00D71F10" w:rsidRDefault="00E8440D" w:rsidP="003C4362">
            <w:pPr>
              <w:jc w:val="center"/>
              <w:rPr>
                <w:szCs w:val="24"/>
              </w:rPr>
            </w:pPr>
            <w:r>
              <w:rPr>
                <w:szCs w:val="24"/>
              </w:rPr>
              <w:t>7,1</w:t>
            </w:r>
          </w:p>
        </w:tc>
        <w:tc>
          <w:tcPr>
            <w:tcW w:w="1418" w:type="dxa"/>
          </w:tcPr>
          <w:p w:rsidR="00E8440D" w:rsidRPr="00D71F10" w:rsidRDefault="00E8440D" w:rsidP="003C4362">
            <w:pPr>
              <w:jc w:val="center"/>
              <w:rPr>
                <w:szCs w:val="24"/>
              </w:rPr>
            </w:pPr>
            <w:r>
              <w:rPr>
                <w:szCs w:val="24"/>
              </w:rPr>
              <w:t>10,0</w:t>
            </w:r>
          </w:p>
        </w:tc>
        <w:tc>
          <w:tcPr>
            <w:tcW w:w="1296" w:type="dxa"/>
            <w:gridSpan w:val="2"/>
          </w:tcPr>
          <w:p w:rsidR="00E8440D" w:rsidRPr="00D71F10" w:rsidRDefault="00E8440D" w:rsidP="003C4362">
            <w:pPr>
              <w:jc w:val="center"/>
              <w:rPr>
                <w:szCs w:val="24"/>
              </w:rPr>
            </w:pPr>
            <w:r>
              <w:rPr>
                <w:szCs w:val="24"/>
              </w:rPr>
              <w:t>10,0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E8440D" w:rsidRPr="00D71F10" w:rsidRDefault="00E8440D" w:rsidP="003C4362">
            <w:pPr>
              <w:pStyle w:val="3"/>
              <w:jc w:val="both"/>
              <w:rPr>
                <w:szCs w:val="24"/>
              </w:rPr>
            </w:pPr>
            <w:r>
              <w:rPr>
                <w:szCs w:val="24"/>
              </w:rPr>
              <w:t>Средства самообложения граждан</w:t>
            </w:r>
          </w:p>
        </w:tc>
        <w:tc>
          <w:tcPr>
            <w:tcW w:w="1701" w:type="dxa"/>
          </w:tcPr>
          <w:p w:rsidR="00E8440D" w:rsidRPr="00D71F10" w:rsidRDefault="00E8440D" w:rsidP="003C4362">
            <w:pPr>
              <w:jc w:val="center"/>
              <w:rPr>
                <w:szCs w:val="24"/>
              </w:rPr>
            </w:pPr>
            <w:r>
              <w:rPr>
                <w:szCs w:val="24"/>
              </w:rPr>
              <w:t>7,1</w:t>
            </w:r>
          </w:p>
        </w:tc>
        <w:tc>
          <w:tcPr>
            <w:tcW w:w="1418" w:type="dxa"/>
          </w:tcPr>
          <w:p w:rsidR="00E8440D" w:rsidRPr="00D71F10" w:rsidRDefault="00E8440D" w:rsidP="003C4362">
            <w:pPr>
              <w:jc w:val="center"/>
              <w:rPr>
                <w:szCs w:val="24"/>
              </w:rPr>
            </w:pPr>
            <w:r>
              <w:rPr>
                <w:szCs w:val="24"/>
              </w:rPr>
              <w:t>10,0</w:t>
            </w:r>
          </w:p>
        </w:tc>
        <w:tc>
          <w:tcPr>
            <w:tcW w:w="1296" w:type="dxa"/>
            <w:gridSpan w:val="2"/>
          </w:tcPr>
          <w:p w:rsidR="00E8440D" w:rsidRPr="00D71F10" w:rsidRDefault="00E8440D" w:rsidP="003C4362">
            <w:pPr>
              <w:jc w:val="center"/>
              <w:rPr>
                <w:szCs w:val="24"/>
              </w:rPr>
            </w:pPr>
            <w:r>
              <w:rPr>
                <w:szCs w:val="24"/>
              </w:rPr>
              <w:t>10,0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E8440D" w:rsidRPr="00D71F10" w:rsidRDefault="00E8440D" w:rsidP="003C4362">
            <w:pPr>
              <w:pStyle w:val="3"/>
              <w:jc w:val="both"/>
              <w:rPr>
                <w:szCs w:val="24"/>
              </w:rPr>
            </w:pPr>
            <w:r>
              <w:rPr>
                <w:szCs w:val="24"/>
              </w:rPr>
              <w:t>Средства самообложения граждан, зачисляемые в бюджеты поселений</w:t>
            </w:r>
          </w:p>
        </w:tc>
        <w:tc>
          <w:tcPr>
            <w:tcW w:w="1701" w:type="dxa"/>
          </w:tcPr>
          <w:p w:rsidR="00E8440D" w:rsidRPr="00D71F10" w:rsidRDefault="00E8440D" w:rsidP="003C4362">
            <w:pPr>
              <w:jc w:val="center"/>
              <w:rPr>
                <w:szCs w:val="24"/>
              </w:rPr>
            </w:pPr>
            <w:r>
              <w:rPr>
                <w:szCs w:val="24"/>
              </w:rPr>
              <w:t>7,1</w:t>
            </w:r>
          </w:p>
        </w:tc>
        <w:tc>
          <w:tcPr>
            <w:tcW w:w="1418" w:type="dxa"/>
          </w:tcPr>
          <w:p w:rsidR="00E8440D" w:rsidRPr="00D71F10" w:rsidRDefault="00E8440D" w:rsidP="003C4362">
            <w:pPr>
              <w:jc w:val="center"/>
              <w:rPr>
                <w:szCs w:val="24"/>
              </w:rPr>
            </w:pPr>
            <w:r>
              <w:rPr>
                <w:szCs w:val="24"/>
              </w:rPr>
              <w:t>10,0</w:t>
            </w:r>
          </w:p>
        </w:tc>
        <w:tc>
          <w:tcPr>
            <w:tcW w:w="1296" w:type="dxa"/>
            <w:gridSpan w:val="2"/>
          </w:tcPr>
          <w:p w:rsidR="00E8440D" w:rsidRPr="00D71F10" w:rsidRDefault="00E8440D" w:rsidP="003C4362">
            <w:pPr>
              <w:jc w:val="center"/>
              <w:rPr>
                <w:szCs w:val="24"/>
              </w:rPr>
            </w:pPr>
            <w:r>
              <w:rPr>
                <w:szCs w:val="24"/>
              </w:rPr>
              <w:t>10,0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2 00 00000 00 0000 000</w:t>
            </w:r>
          </w:p>
        </w:tc>
        <w:tc>
          <w:tcPr>
            <w:tcW w:w="3502" w:type="dxa"/>
            <w:gridSpan w:val="2"/>
          </w:tcPr>
          <w:p w:rsidR="00E8440D" w:rsidRPr="00D71F10" w:rsidRDefault="00E8440D" w:rsidP="003C4362">
            <w:pPr>
              <w:pStyle w:val="3"/>
              <w:jc w:val="both"/>
              <w:rPr>
                <w:szCs w:val="24"/>
              </w:rPr>
            </w:pPr>
            <w:r w:rsidRPr="00D71F10">
              <w:rPr>
                <w:szCs w:val="24"/>
              </w:rPr>
              <w:t>БЕЗВОЗМЕЗДНЫЕ ПОСТУПЛЕНИЯ</w:t>
            </w:r>
          </w:p>
        </w:tc>
        <w:tc>
          <w:tcPr>
            <w:tcW w:w="1701" w:type="dxa"/>
          </w:tcPr>
          <w:p w:rsidR="00E8440D" w:rsidRPr="00D71F10" w:rsidRDefault="00E527FC" w:rsidP="00154F9E">
            <w:pPr>
              <w:jc w:val="center"/>
              <w:rPr>
                <w:szCs w:val="24"/>
              </w:rPr>
            </w:pPr>
            <w:r>
              <w:rPr>
                <w:szCs w:val="24"/>
              </w:rPr>
              <w:t>1299</w:t>
            </w:r>
            <w:r w:rsidR="00154F9E">
              <w:rPr>
                <w:szCs w:val="24"/>
              </w:rPr>
              <w:t>3</w:t>
            </w:r>
            <w:r>
              <w:rPr>
                <w:szCs w:val="24"/>
              </w:rPr>
              <w:t>,</w:t>
            </w:r>
            <w:r w:rsidR="00154F9E">
              <w:rPr>
                <w:szCs w:val="24"/>
              </w:rPr>
              <w:t>9</w:t>
            </w:r>
          </w:p>
        </w:tc>
        <w:tc>
          <w:tcPr>
            <w:tcW w:w="1418" w:type="dxa"/>
          </w:tcPr>
          <w:p w:rsidR="00E8440D" w:rsidRDefault="00E8440D" w:rsidP="003C4362">
            <w:pPr>
              <w:jc w:val="center"/>
              <w:rPr>
                <w:szCs w:val="24"/>
              </w:rPr>
            </w:pPr>
            <w:r>
              <w:rPr>
                <w:szCs w:val="24"/>
              </w:rPr>
              <w:t>4989,3</w:t>
            </w:r>
          </w:p>
        </w:tc>
        <w:tc>
          <w:tcPr>
            <w:tcW w:w="1296" w:type="dxa"/>
            <w:gridSpan w:val="2"/>
          </w:tcPr>
          <w:p w:rsidR="00E8440D" w:rsidRDefault="00E8440D" w:rsidP="003C4362">
            <w:pPr>
              <w:jc w:val="center"/>
              <w:rPr>
                <w:szCs w:val="24"/>
              </w:rPr>
            </w:pPr>
            <w:r>
              <w:rPr>
                <w:szCs w:val="24"/>
              </w:rPr>
              <w:t>19943,0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2 02 00000 00 0000 000</w:t>
            </w:r>
          </w:p>
        </w:tc>
        <w:tc>
          <w:tcPr>
            <w:tcW w:w="3502" w:type="dxa"/>
            <w:gridSpan w:val="2"/>
          </w:tcPr>
          <w:p w:rsidR="00E8440D" w:rsidRPr="00D71F10" w:rsidRDefault="00E8440D" w:rsidP="003C4362">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E8440D" w:rsidRPr="00D71F10" w:rsidRDefault="00E8440D" w:rsidP="00154F9E">
            <w:pPr>
              <w:jc w:val="center"/>
              <w:rPr>
                <w:szCs w:val="24"/>
              </w:rPr>
            </w:pPr>
            <w:r>
              <w:rPr>
                <w:szCs w:val="24"/>
              </w:rPr>
              <w:t>1</w:t>
            </w:r>
            <w:r w:rsidR="00E527FC">
              <w:rPr>
                <w:szCs w:val="24"/>
              </w:rPr>
              <w:t>299</w:t>
            </w:r>
            <w:r w:rsidR="00154F9E">
              <w:rPr>
                <w:szCs w:val="24"/>
              </w:rPr>
              <w:t>3</w:t>
            </w:r>
            <w:r w:rsidR="00E527FC">
              <w:rPr>
                <w:szCs w:val="24"/>
              </w:rPr>
              <w:t>,</w:t>
            </w:r>
            <w:r w:rsidR="00154F9E">
              <w:rPr>
                <w:szCs w:val="24"/>
              </w:rPr>
              <w:t>9</w:t>
            </w:r>
          </w:p>
        </w:tc>
        <w:tc>
          <w:tcPr>
            <w:tcW w:w="1418" w:type="dxa"/>
          </w:tcPr>
          <w:p w:rsidR="00E8440D" w:rsidRDefault="00E8440D" w:rsidP="003C4362">
            <w:pPr>
              <w:jc w:val="center"/>
              <w:rPr>
                <w:szCs w:val="24"/>
              </w:rPr>
            </w:pPr>
            <w:r>
              <w:rPr>
                <w:szCs w:val="24"/>
              </w:rPr>
              <w:t>4989,3</w:t>
            </w:r>
          </w:p>
        </w:tc>
        <w:tc>
          <w:tcPr>
            <w:tcW w:w="1296" w:type="dxa"/>
            <w:gridSpan w:val="2"/>
          </w:tcPr>
          <w:p w:rsidR="00E8440D" w:rsidRDefault="00E8440D" w:rsidP="003C4362">
            <w:pPr>
              <w:jc w:val="center"/>
              <w:rPr>
                <w:szCs w:val="24"/>
              </w:rPr>
            </w:pPr>
            <w:r>
              <w:rPr>
                <w:szCs w:val="24"/>
              </w:rPr>
              <w:t>19943,0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E8440D" w:rsidRPr="00D71F10" w:rsidRDefault="00E8440D" w:rsidP="003C4362">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E8440D" w:rsidRPr="00D71F10" w:rsidRDefault="00E8440D" w:rsidP="003C4362">
            <w:pPr>
              <w:jc w:val="center"/>
              <w:rPr>
                <w:szCs w:val="24"/>
              </w:rPr>
            </w:pPr>
            <w:r>
              <w:rPr>
                <w:szCs w:val="24"/>
              </w:rPr>
              <w:t>6689,9</w:t>
            </w:r>
          </w:p>
        </w:tc>
        <w:tc>
          <w:tcPr>
            <w:tcW w:w="1418" w:type="dxa"/>
          </w:tcPr>
          <w:p w:rsidR="00E8440D" w:rsidRDefault="00E8440D" w:rsidP="003C4362">
            <w:pPr>
              <w:jc w:val="center"/>
              <w:rPr>
                <w:szCs w:val="24"/>
              </w:rPr>
            </w:pPr>
            <w:r>
              <w:rPr>
                <w:szCs w:val="24"/>
              </w:rPr>
              <w:t>4746,5</w:t>
            </w:r>
          </w:p>
        </w:tc>
        <w:tc>
          <w:tcPr>
            <w:tcW w:w="1296" w:type="dxa"/>
            <w:gridSpan w:val="2"/>
          </w:tcPr>
          <w:p w:rsidR="00E8440D" w:rsidRDefault="00E8440D" w:rsidP="003C4362">
            <w:pPr>
              <w:jc w:val="center"/>
              <w:rPr>
                <w:szCs w:val="24"/>
              </w:rPr>
            </w:pPr>
            <w:r>
              <w:rPr>
                <w:szCs w:val="24"/>
              </w:rPr>
              <w:t>4700,0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E8440D" w:rsidRPr="00D71F10" w:rsidRDefault="00E8440D" w:rsidP="003C4362">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E8440D" w:rsidRPr="00D71F10" w:rsidRDefault="00E8440D" w:rsidP="003C4362">
            <w:pPr>
              <w:jc w:val="center"/>
              <w:rPr>
                <w:szCs w:val="24"/>
              </w:rPr>
            </w:pPr>
            <w:r>
              <w:rPr>
                <w:szCs w:val="24"/>
              </w:rPr>
              <w:t>6689,9</w:t>
            </w:r>
          </w:p>
        </w:tc>
        <w:tc>
          <w:tcPr>
            <w:tcW w:w="1418" w:type="dxa"/>
          </w:tcPr>
          <w:p w:rsidR="00E8440D" w:rsidRDefault="00E8440D" w:rsidP="003C4362">
            <w:pPr>
              <w:jc w:val="center"/>
              <w:rPr>
                <w:szCs w:val="24"/>
              </w:rPr>
            </w:pPr>
            <w:r>
              <w:rPr>
                <w:szCs w:val="24"/>
              </w:rPr>
              <w:t>4746,5</w:t>
            </w:r>
          </w:p>
        </w:tc>
        <w:tc>
          <w:tcPr>
            <w:tcW w:w="1296" w:type="dxa"/>
            <w:gridSpan w:val="2"/>
          </w:tcPr>
          <w:p w:rsidR="00E8440D" w:rsidRDefault="00E8440D" w:rsidP="003C4362">
            <w:pPr>
              <w:jc w:val="center"/>
              <w:rPr>
                <w:szCs w:val="24"/>
              </w:rPr>
            </w:pPr>
            <w:r>
              <w:rPr>
                <w:szCs w:val="24"/>
              </w:rPr>
              <w:t>4700,0</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E8440D" w:rsidRPr="00D71F10" w:rsidRDefault="00E8440D" w:rsidP="003C4362">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E8440D" w:rsidRDefault="00E8440D" w:rsidP="003C4362">
            <w:pPr>
              <w:jc w:val="center"/>
              <w:rPr>
                <w:szCs w:val="24"/>
              </w:rPr>
            </w:pPr>
            <w:r>
              <w:rPr>
                <w:szCs w:val="24"/>
              </w:rPr>
              <w:t>0,2</w:t>
            </w:r>
          </w:p>
        </w:tc>
        <w:tc>
          <w:tcPr>
            <w:tcW w:w="1418" w:type="dxa"/>
          </w:tcPr>
          <w:p w:rsidR="00E8440D" w:rsidRDefault="00E8440D" w:rsidP="003C4362">
            <w:pPr>
              <w:jc w:val="center"/>
              <w:rPr>
                <w:szCs w:val="24"/>
              </w:rPr>
            </w:pPr>
            <w:r>
              <w:rPr>
                <w:szCs w:val="24"/>
              </w:rPr>
              <w:t>0,2</w:t>
            </w:r>
          </w:p>
        </w:tc>
        <w:tc>
          <w:tcPr>
            <w:tcW w:w="1296" w:type="dxa"/>
            <w:gridSpan w:val="2"/>
          </w:tcPr>
          <w:p w:rsidR="00E8440D" w:rsidRDefault="00E8440D" w:rsidP="003C4362">
            <w:pPr>
              <w:jc w:val="center"/>
              <w:rPr>
                <w:szCs w:val="24"/>
              </w:rPr>
            </w:pPr>
            <w:r>
              <w:rPr>
                <w:szCs w:val="24"/>
              </w:rPr>
              <w:t>0,2</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E8440D" w:rsidRPr="00D71F10" w:rsidRDefault="00E8440D" w:rsidP="003C4362">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E8440D" w:rsidRDefault="00E8440D" w:rsidP="003C4362">
            <w:pPr>
              <w:jc w:val="center"/>
              <w:rPr>
                <w:szCs w:val="24"/>
              </w:rPr>
            </w:pPr>
            <w:r>
              <w:rPr>
                <w:szCs w:val="24"/>
              </w:rPr>
              <w:t>0,2</w:t>
            </w:r>
          </w:p>
        </w:tc>
        <w:tc>
          <w:tcPr>
            <w:tcW w:w="1418" w:type="dxa"/>
          </w:tcPr>
          <w:p w:rsidR="00E8440D" w:rsidRDefault="00E8440D" w:rsidP="003C4362">
            <w:pPr>
              <w:jc w:val="center"/>
              <w:rPr>
                <w:szCs w:val="24"/>
              </w:rPr>
            </w:pPr>
            <w:r>
              <w:rPr>
                <w:szCs w:val="24"/>
              </w:rPr>
              <w:t>0,2</w:t>
            </w:r>
          </w:p>
        </w:tc>
        <w:tc>
          <w:tcPr>
            <w:tcW w:w="1296" w:type="dxa"/>
            <w:gridSpan w:val="2"/>
          </w:tcPr>
          <w:p w:rsidR="00E8440D" w:rsidRDefault="00E8440D" w:rsidP="003C4362">
            <w:pPr>
              <w:jc w:val="center"/>
              <w:rPr>
                <w:szCs w:val="24"/>
              </w:rPr>
            </w:pPr>
            <w:r>
              <w:rPr>
                <w:szCs w:val="24"/>
              </w:rPr>
              <w:t>0,2</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E8440D" w:rsidRPr="00D71F10" w:rsidRDefault="00E8440D" w:rsidP="003C4362">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E8440D" w:rsidRDefault="00E8440D" w:rsidP="003C4362">
            <w:pPr>
              <w:jc w:val="center"/>
              <w:rPr>
                <w:szCs w:val="24"/>
              </w:rPr>
            </w:pPr>
            <w:r>
              <w:rPr>
                <w:szCs w:val="24"/>
              </w:rPr>
              <w:t>240,2</w:t>
            </w:r>
          </w:p>
        </w:tc>
        <w:tc>
          <w:tcPr>
            <w:tcW w:w="1418" w:type="dxa"/>
          </w:tcPr>
          <w:p w:rsidR="00E8440D" w:rsidRDefault="00E8440D" w:rsidP="003C4362">
            <w:pPr>
              <w:jc w:val="center"/>
              <w:rPr>
                <w:szCs w:val="24"/>
              </w:rPr>
            </w:pPr>
            <w:r>
              <w:rPr>
                <w:szCs w:val="24"/>
              </w:rPr>
              <w:t>242,6</w:t>
            </w:r>
          </w:p>
        </w:tc>
        <w:tc>
          <w:tcPr>
            <w:tcW w:w="1296" w:type="dxa"/>
            <w:gridSpan w:val="2"/>
          </w:tcPr>
          <w:p w:rsidR="00E8440D" w:rsidRDefault="00E8440D" w:rsidP="003C4362">
            <w:pPr>
              <w:jc w:val="center"/>
              <w:rPr>
                <w:szCs w:val="24"/>
              </w:rPr>
            </w:pPr>
            <w:r>
              <w:rPr>
                <w:szCs w:val="24"/>
              </w:rPr>
              <w:t>251,6</w:t>
            </w:r>
          </w:p>
          <w:p w:rsidR="00E8440D" w:rsidRDefault="00E8440D" w:rsidP="003C4362">
            <w:pPr>
              <w:jc w:val="center"/>
              <w:rPr>
                <w:szCs w:val="24"/>
              </w:rPr>
            </w:pP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E8440D" w:rsidRPr="00D71F10" w:rsidRDefault="00E8440D" w:rsidP="003C4362">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E8440D" w:rsidRDefault="00E8440D" w:rsidP="003C4362">
            <w:pPr>
              <w:jc w:val="center"/>
              <w:rPr>
                <w:szCs w:val="24"/>
              </w:rPr>
            </w:pPr>
            <w:r>
              <w:rPr>
                <w:szCs w:val="24"/>
              </w:rPr>
              <w:t>240,2</w:t>
            </w:r>
          </w:p>
        </w:tc>
        <w:tc>
          <w:tcPr>
            <w:tcW w:w="1418" w:type="dxa"/>
          </w:tcPr>
          <w:p w:rsidR="00E8440D" w:rsidRDefault="00E8440D" w:rsidP="003C4362">
            <w:pPr>
              <w:jc w:val="center"/>
              <w:rPr>
                <w:szCs w:val="24"/>
              </w:rPr>
            </w:pPr>
            <w:r>
              <w:rPr>
                <w:szCs w:val="24"/>
              </w:rPr>
              <w:t>242,6</w:t>
            </w:r>
          </w:p>
        </w:tc>
        <w:tc>
          <w:tcPr>
            <w:tcW w:w="1296" w:type="dxa"/>
            <w:gridSpan w:val="2"/>
          </w:tcPr>
          <w:p w:rsidR="00E8440D" w:rsidRDefault="00E8440D" w:rsidP="003C4362">
            <w:pPr>
              <w:jc w:val="center"/>
              <w:rPr>
                <w:szCs w:val="24"/>
              </w:rPr>
            </w:pPr>
            <w:r>
              <w:rPr>
                <w:szCs w:val="24"/>
              </w:rPr>
              <w:t>251,6</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Pr>
                <w:szCs w:val="24"/>
              </w:rPr>
              <w:t>2 02 40000 00 0000 150</w:t>
            </w:r>
          </w:p>
        </w:tc>
        <w:tc>
          <w:tcPr>
            <w:tcW w:w="3502" w:type="dxa"/>
            <w:gridSpan w:val="2"/>
          </w:tcPr>
          <w:p w:rsidR="00E8440D" w:rsidRPr="00D71F10" w:rsidRDefault="00E8440D" w:rsidP="003C4362">
            <w:pPr>
              <w:rPr>
                <w:szCs w:val="24"/>
              </w:rPr>
            </w:pPr>
            <w:r>
              <w:rPr>
                <w:szCs w:val="24"/>
              </w:rPr>
              <w:t>Иные межбюджетные трансферты</w:t>
            </w:r>
          </w:p>
        </w:tc>
        <w:tc>
          <w:tcPr>
            <w:tcW w:w="1701" w:type="dxa"/>
          </w:tcPr>
          <w:p w:rsidR="00E8440D" w:rsidRDefault="00E527FC" w:rsidP="00154F9E">
            <w:pPr>
              <w:jc w:val="center"/>
              <w:rPr>
                <w:szCs w:val="24"/>
              </w:rPr>
            </w:pPr>
            <w:r>
              <w:rPr>
                <w:szCs w:val="24"/>
              </w:rPr>
              <w:t>9356,</w:t>
            </w:r>
            <w:r w:rsidR="00154F9E">
              <w:rPr>
                <w:szCs w:val="24"/>
              </w:rPr>
              <w:t>3</w:t>
            </w:r>
          </w:p>
        </w:tc>
        <w:tc>
          <w:tcPr>
            <w:tcW w:w="1418" w:type="dxa"/>
          </w:tcPr>
          <w:p w:rsidR="00E8440D" w:rsidRDefault="00E8440D" w:rsidP="003C4362">
            <w:pPr>
              <w:jc w:val="center"/>
              <w:rPr>
                <w:szCs w:val="24"/>
              </w:rPr>
            </w:pPr>
            <w:r>
              <w:rPr>
                <w:szCs w:val="24"/>
              </w:rPr>
              <w:t>-</w:t>
            </w:r>
          </w:p>
          <w:p w:rsidR="00E8440D" w:rsidRDefault="00E8440D" w:rsidP="003C4362">
            <w:pPr>
              <w:jc w:val="center"/>
              <w:rPr>
                <w:szCs w:val="24"/>
              </w:rPr>
            </w:pPr>
          </w:p>
        </w:tc>
        <w:tc>
          <w:tcPr>
            <w:tcW w:w="1296" w:type="dxa"/>
            <w:gridSpan w:val="2"/>
          </w:tcPr>
          <w:p w:rsidR="00E8440D" w:rsidRDefault="00E8440D" w:rsidP="003C4362">
            <w:pPr>
              <w:jc w:val="center"/>
              <w:rPr>
                <w:szCs w:val="24"/>
              </w:rPr>
            </w:pPr>
            <w:r>
              <w:rPr>
                <w:szCs w:val="24"/>
              </w:rPr>
              <w:t>14991,2</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Pr>
                <w:szCs w:val="24"/>
              </w:rPr>
              <w:lastRenderedPageBreak/>
              <w:t>2 02 40014 00 0000 150</w:t>
            </w:r>
          </w:p>
        </w:tc>
        <w:tc>
          <w:tcPr>
            <w:tcW w:w="3502" w:type="dxa"/>
            <w:gridSpan w:val="2"/>
          </w:tcPr>
          <w:p w:rsidR="00E8440D" w:rsidRDefault="00E8440D" w:rsidP="003C4362">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E8440D" w:rsidRDefault="00E527FC" w:rsidP="00E527FC">
            <w:pPr>
              <w:jc w:val="center"/>
              <w:rPr>
                <w:szCs w:val="24"/>
              </w:rPr>
            </w:pPr>
            <w:r>
              <w:rPr>
                <w:szCs w:val="24"/>
              </w:rPr>
              <w:t>7088,4</w:t>
            </w:r>
          </w:p>
        </w:tc>
        <w:tc>
          <w:tcPr>
            <w:tcW w:w="1418" w:type="dxa"/>
          </w:tcPr>
          <w:p w:rsidR="00E8440D" w:rsidRDefault="00E8440D" w:rsidP="003C4362">
            <w:pPr>
              <w:jc w:val="center"/>
              <w:rPr>
                <w:szCs w:val="24"/>
              </w:rPr>
            </w:pPr>
            <w:r>
              <w:rPr>
                <w:szCs w:val="24"/>
              </w:rPr>
              <w:t>-</w:t>
            </w:r>
          </w:p>
        </w:tc>
        <w:tc>
          <w:tcPr>
            <w:tcW w:w="1296" w:type="dxa"/>
            <w:gridSpan w:val="2"/>
          </w:tcPr>
          <w:p w:rsidR="00E8440D" w:rsidRDefault="00E8440D" w:rsidP="003C4362">
            <w:pPr>
              <w:jc w:val="center"/>
              <w:rPr>
                <w:szCs w:val="24"/>
              </w:rPr>
            </w:pPr>
            <w:r>
              <w:rPr>
                <w:szCs w:val="24"/>
              </w:rPr>
              <w:t>-</w:t>
            </w:r>
          </w:p>
        </w:tc>
      </w:tr>
      <w:tr w:rsidR="00E8440D" w:rsidRPr="00D71F10" w:rsidTr="003C4362">
        <w:trPr>
          <w:gridAfter w:val="2"/>
          <w:wAfter w:w="2148" w:type="dxa"/>
        </w:trPr>
        <w:tc>
          <w:tcPr>
            <w:tcW w:w="2843" w:type="dxa"/>
            <w:gridSpan w:val="2"/>
          </w:tcPr>
          <w:p w:rsidR="00E8440D" w:rsidRPr="00D71F10" w:rsidRDefault="00E8440D" w:rsidP="003C4362">
            <w:pPr>
              <w:jc w:val="center"/>
              <w:rPr>
                <w:szCs w:val="24"/>
              </w:rPr>
            </w:pPr>
            <w:r>
              <w:rPr>
                <w:szCs w:val="24"/>
              </w:rPr>
              <w:t>2 02 40014 10 0000 150</w:t>
            </w:r>
          </w:p>
        </w:tc>
        <w:tc>
          <w:tcPr>
            <w:tcW w:w="3502" w:type="dxa"/>
            <w:gridSpan w:val="2"/>
          </w:tcPr>
          <w:p w:rsidR="00E8440D" w:rsidRDefault="00E8440D" w:rsidP="003C4362">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E8440D" w:rsidRDefault="00E527FC" w:rsidP="00E527FC">
            <w:pPr>
              <w:jc w:val="center"/>
              <w:rPr>
                <w:szCs w:val="24"/>
              </w:rPr>
            </w:pPr>
            <w:r>
              <w:rPr>
                <w:szCs w:val="24"/>
              </w:rPr>
              <w:t>7088,4</w:t>
            </w:r>
          </w:p>
        </w:tc>
        <w:tc>
          <w:tcPr>
            <w:tcW w:w="1418" w:type="dxa"/>
          </w:tcPr>
          <w:p w:rsidR="00E8440D" w:rsidRDefault="00E8440D" w:rsidP="003C4362">
            <w:pPr>
              <w:jc w:val="center"/>
              <w:rPr>
                <w:szCs w:val="24"/>
              </w:rPr>
            </w:pPr>
            <w:r>
              <w:rPr>
                <w:szCs w:val="24"/>
              </w:rPr>
              <w:t>-</w:t>
            </w:r>
          </w:p>
        </w:tc>
        <w:tc>
          <w:tcPr>
            <w:tcW w:w="1296" w:type="dxa"/>
            <w:gridSpan w:val="2"/>
          </w:tcPr>
          <w:p w:rsidR="00E8440D" w:rsidRDefault="00E8440D" w:rsidP="003C4362">
            <w:pPr>
              <w:jc w:val="center"/>
              <w:rPr>
                <w:szCs w:val="24"/>
              </w:rPr>
            </w:pPr>
            <w:r>
              <w:rPr>
                <w:szCs w:val="24"/>
              </w:rPr>
              <w:t>-</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Pr>
                <w:szCs w:val="24"/>
              </w:rPr>
              <w:t xml:space="preserve">  2 02 49999 00 0000 150</w:t>
            </w:r>
          </w:p>
        </w:tc>
        <w:tc>
          <w:tcPr>
            <w:tcW w:w="3502" w:type="dxa"/>
            <w:gridSpan w:val="2"/>
          </w:tcPr>
          <w:p w:rsidR="00E8440D" w:rsidRPr="006725E1" w:rsidRDefault="00E8440D" w:rsidP="003C4362">
            <w:pPr>
              <w:jc w:val="both"/>
              <w:rPr>
                <w:snapToGrid w:val="0"/>
                <w:szCs w:val="24"/>
              </w:rPr>
            </w:pPr>
            <w:r>
              <w:rPr>
                <w:snapToGrid w:val="0"/>
                <w:szCs w:val="24"/>
              </w:rPr>
              <w:t>Прочие межбюджетные трансферты, передаваемые бюджетам</w:t>
            </w:r>
          </w:p>
        </w:tc>
        <w:tc>
          <w:tcPr>
            <w:tcW w:w="1701" w:type="dxa"/>
          </w:tcPr>
          <w:p w:rsidR="00E8440D" w:rsidRDefault="00E8440D" w:rsidP="00C03BB8">
            <w:pPr>
              <w:jc w:val="center"/>
              <w:rPr>
                <w:szCs w:val="24"/>
              </w:rPr>
            </w:pPr>
            <w:r>
              <w:rPr>
                <w:szCs w:val="24"/>
              </w:rPr>
              <w:t>226</w:t>
            </w:r>
            <w:r w:rsidR="00C03BB8">
              <w:rPr>
                <w:szCs w:val="24"/>
              </w:rPr>
              <w:t>7</w:t>
            </w:r>
            <w:r>
              <w:rPr>
                <w:szCs w:val="24"/>
              </w:rPr>
              <w:t>,</w:t>
            </w:r>
            <w:r w:rsidR="00C03BB8">
              <w:rPr>
                <w:szCs w:val="24"/>
              </w:rPr>
              <w:t>9</w:t>
            </w:r>
          </w:p>
        </w:tc>
        <w:tc>
          <w:tcPr>
            <w:tcW w:w="1418" w:type="dxa"/>
          </w:tcPr>
          <w:p w:rsidR="00E8440D" w:rsidRDefault="00E8440D" w:rsidP="003C4362">
            <w:pPr>
              <w:jc w:val="center"/>
              <w:rPr>
                <w:szCs w:val="24"/>
              </w:rPr>
            </w:pPr>
            <w:r>
              <w:rPr>
                <w:szCs w:val="24"/>
              </w:rPr>
              <w:t>-</w:t>
            </w:r>
          </w:p>
          <w:p w:rsidR="00E8440D" w:rsidRDefault="00E8440D" w:rsidP="003C4362">
            <w:pPr>
              <w:jc w:val="center"/>
              <w:rPr>
                <w:szCs w:val="24"/>
              </w:rPr>
            </w:pPr>
          </w:p>
        </w:tc>
        <w:tc>
          <w:tcPr>
            <w:tcW w:w="1296" w:type="dxa"/>
            <w:gridSpan w:val="2"/>
          </w:tcPr>
          <w:p w:rsidR="00E8440D" w:rsidRDefault="00E8440D" w:rsidP="003C4362">
            <w:pPr>
              <w:jc w:val="center"/>
              <w:rPr>
                <w:szCs w:val="24"/>
              </w:rPr>
            </w:pPr>
            <w:r>
              <w:rPr>
                <w:szCs w:val="24"/>
              </w:rPr>
              <w:t>14991,2</w:t>
            </w:r>
          </w:p>
        </w:tc>
      </w:tr>
      <w:tr w:rsidR="00E8440D" w:rsidRPr="00D71F10" w:rsidTr="003C4362">
        <w:trPr>
          <w:gridAfter w:val="2"/>
          <w:wAfter w:w="2148" w:type="dxa"/>
        </w:trPr>
        <w:tc>
          <w:tcPr>
            <w:tcW w:w="2843" w:type="dxa"/>
            <w:gridSpan w:val="2"/>
          </w:tcPr>
          <w:p w:rsidR="00E8440D" w:rsidRPr="00D71F10" w:rsidRDefault="00E8440D" w:rsidP="003C4362">
            <w:pPr>
              <w:jc w:val="both"/>
              <w:rPr>
                <w:szCs w:val="24"/>
              </w:rPr>
            </w:pPr>
            <w:r>
              <w:rPr>
                <w:szCs w:val="24"/>
              </w:rPr>
              <w:t>2 02 49999 10 0000 150</w:t>
            </w:r>
          </w:p>
        </w:tc>
        <w:tc>
          <w:tcPr>
            <w:tcW w:w="3502" w:type="dxa"/>
            <w:gridSpan w:val="2"/>
          </w:tcPr>
          <w:p w:rsidR="00E8440D" w:rsidRPr="006725E1" w:rsidRDefault="00E8440D" w:rsidP="003C4362">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E8440D" w:rsidRDefault="00E8440D" w:rsidP="00C03BB8">
            <w:pPr>
              <w:jc w:val="center"/>
              <w:rPr>
                <w:szCs w:val="24"/>
              </w:rPr>
            </w:pPr>
            <w:r>
              <w:rPr>
                <w:szCs w:val="24"/>
              </w:rPr>
              <w:t>226</w:t>
            </w:r>
            <w:r w:rsidR="00C03BB8">
              <w:rPr>
                <w:szCs w:val="24"/>
              </w:rPr>
              <w:t>7</w:t>
            </w:r>
            <w:r>
              <w:rPr>
                <w:szCs w:val="24"/>
              </w:rPr>
              <w:t>,</w:t>
            </w:r>
            <w:r w:rsidR="00C03BB8">
              <w:rPr>
                <w:szCs w:val="24"/>
              </w:rPr>
              <w:t>9</w:t>
            </w:r>
          </w:p>
        </w:tc>
        <w:tc>
          <w:tcPr>
            <w:tcW w:w="1418" w:type="dxa"/>
          </w:tcPr>
          <w:p w:rsidR="00E8440D" w:rsidRDefault="00E8440D" w:rsidP="003C4362">
            <w:pPr>
              <w:jc w:val="center"/>
              <w:rPr>
                <w:szCs w:val="24"/>
              </w:rPr>
            </w:pPr>
            <w:r>
              <w:rPr>
                <w:szCs w:val="24"/>
              </w:rPr>
              <w:t>-</w:t>
            </w:r>
          </w:p>
          <w:p w:rsidR="00E8440D" w:rsidRDefault="00E8440D" w:rsidP="003C4362">
            <w:pPr>
              <w:jc w:val="center"/>
              <w:rPr>
                <w:szCs w:val="24"/>
              </w:rPr>
            </w:pPr>
          </w:p>
        </w:tc>
        <w:tc>
          <w:tcPr>
            <w:tcW w:w="1296" w:type="dxa"/>
            <w:gridSpan w:val="2"/>
          </w:tcPr>
          <w:p w:rsidR="00E8440D" w:rsidRDefault="00E8440D" w:rsidP="003C4362">
            <w:pPr>
              <w:jc w:val="center"/>
              <w:rPr>
                <w:szCs w:val="24"/>
              </w:rPr>
            </w:pPr>
            <w:r>
              <w:rPr>
                <w:szCs w:val="24"/>
              </w:rPr>
              <w:t>14991,2</w:t>
            </w:r>
          </w:p>
        </w:tc>
      </w:tr>
      <w:tr w:rsidR="00E8440D" w:rsidRPr="00D71F10" w:rsidTr="003C4362">
        <w:trPr>
          <w:gridAfter w:val="2"/>
          <w:wAfter w:w="2148" w:type="dxa"/>
        </w:trPr>
        <w:tc>
          <w:tcPr>
            <w:tcW w:w="2843" w:type="dxa"/>
            <w:gridSpan w:val="2"/>
          </w:tcPr>
          <w:p w:rsidR="00E8440D" w:rsidRPr="00D71F10" w:rsidRDefault="00E8440D" w:rsidP="003C4362">
            <w:pPr>
              <w:pStyle w:val="2"/>
              <w:jc w:val="both"/>
              <w:rPr>
                <w:b w:val="0"/>
                <w:sz w:val="24"/>
                <w:szCs w:val="24"/>
              </w:rPr>
            </w:pPr>
            <w:r w:rsidRPr="00D71F10">
              <w:rPr>
                <w:b w:val="0"/>
                <w:sz w:val="24"/>
                <w:szCs w:val="24"/>
              </w:rPr>
              <w:t>Всего доходов</w:t>
            </w:r>
          </w:p>
        </w:tc>
        <w:tc>
          <w:tcPr>
            <w:tcW w:w="3502" w:type="dxa"/>
            <w:gridSpan w:val="2"/>
          </w:tcPr>
          <w:p w:rsidR="00E8440D" w:rsidRPr="00D71F10" w:rsidRDefault="00E8440D" w:rsidP="003C4362">
            <w:pPr>
              <w:jc w:val="both"/>
              <w:rPr>
                <w:szCs w:val="24"/>
              </w:rPr>
            </w:pPr>
          </w:p>
        </w:tc>
        <w:tc>
          <w:tcPr>
            <w:tcW w:w="1701" w:type="dxa"/>
          </w:tcPr>
          <w:p w:rsidR="00E8440D" w:rsidRPr="00D71F10" w:rsidRDefault="00E8440D" w:rsidP="0038501A">
            <w:pPr>
              <w:jc w:val="center"/>
              <w:rPr>
                <w:szCs w:val="24"/>
              </w:rPr>
            </w:pPr>
            <w:r>
              <w:rPr>
                <w:szCs w:val="24"/>
              </w:rPr>
              <w:t>2</w:t>
            </w:r>
            <w:r w:rsidR="00AE4FEE">
              <w:rPr>
                <w:szCs w:val="24"/>
              </w:rPr>
              <w:t>9595,</w:t>
            </w:r>
            <w:r w:rsidR="0038501A">
              <w:rPr>
                <w:szCs w:val="24"/>
              </w:rPr>
              <w:t>4</w:t>
            </w:r>
          </w:p>
        </w:tc>
        <w:tc>
          <w:tcPr>
            <w:tcW w:w="1418" w:type="dxa"/>
          </w:tcPr>
          <w:p w:rsidR="00E8440D" w:rsidRDefault="00E8440D" w:rsidP="003C4362">
            <w:pPr>
              <w:jc w:val="center"/>
              <w:rPr>
                <w:szCs w:val="24"/>
              </w:rPr>
            </w:pPr>
            <w:r>
              <w:rPr>
                <w:szCs w:val="24"/>
              </w:rPr>
              <w:t>17524,5</w:t>
            </w:r>
          </w:p>
        </w:tc>
        <w:tc>
          <w:tcPr>
            <w:tcW w:w="1296" w:type="dxa"/>
            <w:gridSpan w:val="2"/>
          </w:tcPr>
          <w:p w:rsidR="00E8440D" w:rsidRDefault="00E8440D" w:rsidP="003C4362">
            <w:pPr>
              <w:jc w:val="center"/>
              <w:rPr>
                <w:szCs w:val="24"/>
              </w:rPr>
            </w:pPr>
            <w:r>
              <w:rPr>
                <w:szCs w:val="24"/>
              </w:rPr>
              <w:t>32860,1</w:t>
            </w:r>
          </w:p>
        </w:tc>
      </w:tr>
      <w:tr w:rsidR="00E8440D" w:rsidRPr="006725E1" w:rsidTr="003C4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E8440D" w:rsidRPr="006725E1" w:rsidRDefault="00E8440D" w:rsidP="003C4362">
            <w:pPr>
              <w:jc w:val="center"/>
              <w:rPr>
                <w:szCs w:val="24"/>
              </w:rPr>
            </w:pPr>
          </w:p>
        </w:tc>
        <w:tc>
          <w:tcPr>
            <w:tcW w:w="5241" w:type="dxa"/>
            <w:gridSpan w:val="4"/>
            <w:tcBorders>
              <w:top w:val="nil"/>
              <w:left w:val="nil"/>
              <w:bottom w:val="nil"/>
              <w:right w:val="nil"/>
            </w:tcBorders>
          </w:tcPr>
          <w:p w:rsidR="00E8440D" w:rsidRPr="006725E1" w:rsidRDefault="00E8440D" w:rsidP="003C4362">
            <w:pPr>
              <w:jc w:val="right"/>
              <w:rPr>
                <w:szCs w:val="24"/>
              </w:rPr>
            </w:pPr>
          </w:p>
        </w:tc>
        <w:tc>
          <w:tcPr>
            <w:tcW w:w="1243" w:type="dxa"/>
            <w:gridSpan w:val="2"/>
            <w:tcBorders>
              <w:top w:val="nil"/>
              <w:left w:val="nil"/>
              <w:bottom w:val="nil"/>
              <w:right w:val="nil"/>
            </w:tcBorders>
          </w:tcPr>
          <w:p w:rsidR="00E8440D" w:rsidRPr="006725E1" w:rsidRDefault="00E8440D" w:rsidP="003C4362">
            <w:pPr>
              <w:jc w:val="right"/>
              <w:rPr>
                <w:szCs w:val="24"/>
              </w:rPr>
            </w:pPr>
          </w:p>
        </w:tc>
        <w:tc>
          <w:tcPr>
            <w:tcW w:w="1102" w:type="dxa"/>
            <w:tcBorders>
              <w:top w:val="nil"/>
              <w:left w:val="nil"/>
              <w:bottom w:val="nil"/>
              <w:right w:val="nil"/>
            </w:tcBorders>
          </w:tcPr>
          <w:p w:rsidR="00E8440D" w:rsidRPr="006725E1" w:rsidRDefault="00E8440D" w:rsidP="003C4362">
            <w:pPr>
              <w:jc w:val="right"/>
              <w:rPr>
                <w:szCs w:val="24"/>
              </w:rPr>
            </w:pPr>
          </w:p>
        </w:tc>
      </w:tr>
      <w:tr w:rsidR="00E8440D" w:rsidRPr="006725E1" w:rsidTr="003C4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E8440D" w:rsidRPr="006725E1" w:rsidRDefault="00E8440D" w:rsidP="003C4362">
            <w:pPr>
              <w:rPr>
                <w:szCs w:val="24"/>
              </w:rPr>
            </w:pPr>
          </w:p>
        </w:tc>
        <w:tc>
          <w:tcPr>
            <w:tcW w:w="5241" w:type="dxa"/>
            <w:gridSpan w:val="4"/>
            <w:tcBorders>
              <w:top w:val="nil"/>
              <w:left w:val="nil"/>
              <w:bottom w:val="nil"/>
              <w:right w:val="nil"/>
            </w:tcBorders>
          </w:tcPr>
          <w:p w:rsidR="00E8440D" w:rsidRPr="006725E1" w:rsidRDefault="00E8440D" w:rsidP="003C4362">
            <w:pPr>
              <w:tabs>
                <w:tab w:val="left" w:pos="540"/>
              </w:tabs>
              <w:rPr>
                <w:szCs w:val="24"/>
              </w:rPr>
            </w:pPr>
          </w:p>
        </w:tc>
        <w:tc>
          <w:tcPr>
            <w:tcW w:w="1243" w:type="dxa"/>
            <w:gridSpan w:val="2"/>
            <w:tcBorders>
              <w:top w:val="nil"/>
              <w:left w:val="nil"/>
              <w:bottom w:val="nil"/>
              <w:right w:val="nil"/>
            </w:tcBorders>
          </w:tcPr>
          <w:p w:rsidR="00E8440D" w:rsidRPr="006725E1" w:rsidRDefault="00E8440D" w:rsidP="003C4362">
            <w:pPr>
              <w:tabs>
                <w:tab w:val="left" w:pos="540"/>
              </w:tabs>
              <w:rPr>
                <w:szCs w:val="24"/>
              </w:rPr>
            </w:pPr>
          </w:p>
        </w:tc>
        <w:tc>
          <w:tcPr>
            <w:tcW w:w="1102" w:type="dxa"/>
            <w:tcBorders>
              <w:top w:val="nil"/>
              <w:left w:val="nil"/>
              <w:bottom w:val="nil"/>
              <w:right w:val="nil"/>
            </w:tcBorders>
          </w:tcPr>
          <w:p w:rsidR="00E8440D" w:rsidRPr="006725E1" w:rsidRDefault="00E8440D" w:rsidP="003C4362">
            <w:pPr>
              <w:tabs>
                <w:tab w:val="left" w:pos="540"/>
              </w:tabs>
              <w:rPr>
                <w:szCs w:val="24"/>
              </w:rPr>
            </w:pPr>
          </w:p>
        </w:tc>
      </w:tr>
      <w:tr w:rsidR="00E8440D" w:rsidRPr="006725E1" w:rsidTr="003C4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E8440D" w:rsidRPr="006725E1" w:rsidRDefault="00E8440D" w:rsidP="003C4362">
            <w:pPr>
              <w:jc w:val="center"/>
              <w:rPr>
                <w:szCs w:val="24"/>
              </w:rPr>
            </w:pPr>
          </w:p>
        </w:tc>
        <w:tc>
          <w:tcPr>
            <w:tcW w:w="1418" w:type="dxa"/>
            <w:tcBorders>
              <w:top w:val="nil"/>
              <w:left w:val="nil"/>
              <w:bottom w:val="nil"/>
              <w:right w:val="nil"/>
            </w:tcBorders>
          </w:tcPr>
          <w:p w:rsidR="00E8440D" w:rsidRDefault="00E8440D" w:rsidP="003C4362">
            <w:pPr>
              <w:pStyle w:val="1"/>
              <w:jc w:val="right"/>
              <w:rPr>
                <w:sz w:val="24"/>
                <w:szCs w:val="24"/>
              </w:rPr>
            </w:pPr>
          </w:p>
        </w:tc>
        <w:tc>
          <w:tcPr>
            <w:tcW w:w="1296" w:type="dxa"/>
            <w:gridSpan w:val="2"/>
            <w:tcBorders>
              <w:top w:val="nil"/>
              <w:left w:val="nil"/>
              <w:bottom w:val="nil"/>
              <w:right w:val="nil"/>
            </w:tcBorders>
          </w:tcPr>
          <w:p w:rsidR="00E8440D" w:rsidRDefault="00E8440D" w:rsidP="003C4362">
            <w:pPr>
              <w:pStyle w:val="1"/>
              <w:jc w:val="right"/>
              <w:rPr>
                <w:sz w:val="24"/>
                <w:szCs w:val="24"/>
              </w:rPr>
            </w:pPr>
          </w:p>
        </w:tc>
      </w:tr>
      <w:tr w:rsidR="00E8440D" w:rsidRPr="006725E1" w:rsidTr="003C4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E8440D" w:rsidRPr="006725E1" w:rsidRDefault="00E8440D" w:rsidP="003C4362">
            <w:pPr>
              <w:jc w:val="center"/>
              <w:rPr>
                <w:szCs w:val="24"/>
              </w:rPr>
            </w:pPr>
          </w:p>
        </w:tc>
        <w:tc>
          <w:tcPr>
            <w:tcW w:w="1418" w:type="dxa"/>
            <w:tcBorders>
              <w:top w:val="nil"/>
              <w:left w:val="nil"/>
              <w:bottom w:val="nil"/>
              <w:right w:val="nil"/>
            </w:tcBorders>
          </w:tcPr>
          <w:p w:rsidR="00E8440D" w:rsidRPr="006725E1" w:rsidRDefault="00E8440D" w:rsidP="003C4362">
            <w:pPr>
              <w:jc w:val="center"/>
              <w:rPr>
                <w:szCs w:val="24"/>
              </w:rPr>
            </w:pPr>
          </w:p>
        </w:tc>
        <w:tc>
          <w:tcPr>
            <w:tcW w:w="1296" w:type="dxa"/>
            <w:gridSpan w:val="2"/>
            <w:tcBorders>
              <w:top w:val="nil"/>
              <w:left w:val="nil"/>
              <w:bottom w:val="nil"/>
              <w:right w:val="nil"/>
            </w:tcBorders>
          </w:tcPr>
          <w:p w:rsidR="00E8440D" w:rsidRPr="006725E1" w:rsidRDefault="00E8440D" w:rsidP="003C4362">
            <w:pPr>
              <w:jc w:val="center"/>
              <w:rPr>
                <w:szCs w:val="24"/>
              </w:rPr>
            </w:pPr>
          </w:p>
        </w:tc>
      </w:tr>
      <w:tr w:rsidR="00E8440D" w:rsidRPr="006725E1" w:rsidTr="003C43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E8440D" w:rsidRPr="006725E1" w:rsidRDefault="00E8440D" w:rsidP="003C4362">
            <w:pPr>
              <w:jc w:val="right"/>
              <w:rPr>
                <w:szCs w:val="24"/>
              </w:rPr>
            </w:pPr>
          </w:p>
        </w:tc>
        <w:tc>
          <w:tcPr>
            <w:tcW w:w="1418" w:type="dxa"/>
            <w:tcBorders>
              <w:top w:val="nil"/>
              <w:left w:val="nil"/>
              <w:bottom w:val="nil"/>
              <w:right w:val="nil"/>
            </w:tcBorders>
          </w:tcPr>
          <w:p w:rsidR="00E8440D" w:rsidRPr="006725E1" w:rsidRDefault="00E8440D" w:rsidP="003C4362">
            <w:pPr>
              <w:jc w:val="right"/>
              <w:rPr>
                <w:szCs w:val="24"/>
              </w:rPr>
            </w:pPr>
          </w:p>
        </w:tc>
        <w:tc>
          <w:tcPr>
            <w:tcW w:w="1296" w:type="dxa"/>
            <w:gridSpan w:val="2"/>
            <w:tcBorders>
              <w:top w:val="nil"/>
              <w:left w:val="nil"/>
              <w:bottom w:val="nil"/>
              <w:right w:val="nil"/>
            </w:tcBorders>
          </w:tcPr>
          <w:p w:rsidR="00E8440D" w:rsidRPr="006725E1" w:rsidRDefault="00E8440D" w:rsidP="003C4362">
            <w:pPr>
              <w:jc w:val="right"/>
              <w:rPr>
                <w:szCs w:val="24"/>
              </w:rPr>
            </w:pPr>
          </w:p>
        </w:tc>
      </w:tr>
    </w:tbl>
    <w:p w:rsidR="00E8440D" w:rsidRDefault="00E8440D" w:rsidP="00E8440D"/>
    <w:p w:rsidR="00E8440D" w:rsidRDefault="00E8440D" w:rsidP="00E8440D"/>
    <w:p w:rsidR="00E8440D" w:rsidRDefault="00E8440D" w:rsidP="00E8440D">
      <w:pPr>
        <w:pStyle w:val="1"/>
        <w:ind w:right="1699"/>
        <w:jc w:val="right"/>
        <w:rPr>
          <w:sz w:val="24"/>
          <w:szCs w:val="24"/>
        </w:rPr>
      </w:pPr>
    </w:p>
    <w:p w:rsidR="00E8440D" w:rsidRPr="00D2705C" w:rsidRDefault="00E8440D" w:rsidP="00E8440D"/>
    <w:p w:rsidR="00E8440D" w:rsidRDefault="00E8440D" w:rsidP="00E8440D">
      <w:pPr>
        <w:pStyle w:val="1"/>
        <w:ind w:right="1699"/>
        <w:jc w:val="right"/>
        <w:rPr>
          <w:sz w:val="24"/>
          <w:szCs w:val="24"/>
        </w:rPr>
      </w:pPr>
    </w:p>
    <w:p w:rsidR="00E8440D" w:rsidRDefault="00E8440D" w:rsidP="00E8440D">
      <w:pPr>
        <w:pStyle w:val="1"/>
        <w:ind w:right="1699"/>
        <w:jc w:val="right"/>
        <w:rPr>
          <w:sz w:val="24"/>
          <w:szCs w:val="24"/>
        </w:rPr>
      </w:pPr>
    </w:p>
    <w:p w:rsidR="00E8440D" w:rsidRPr="00807C20" w:rsidRDefault="00E8440D" w:rsidP="00E8440D"/>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pStyle w:val="1"/>
        <w:ind w:right="1699"/>
        <w:jc w:val="right"/>
        <w:rPr>
          <w:sz w:val="24"/>
          <w:szCs w:val="24"/>
        </w:rPr>
      </w:pPr>
    </w:p>
    <w:p w:rsidR="00AC66F4" w:rsidRDefault="00AC66F4" w:rsidP="00E8440D">
      <w:pPr>
        <w:jc w:val="right"/>
        <w:rPr>
          <w:szCs w:val="24"/>
        </w:rPr>
      </w:pPr>
    </w:p>
    <w:p w:rsidR="00CA3E04" w:rsidRDefault="00CA3E04" w:rsidP="00E8440D">
      <w:pPr>
        <w:jc w:val="right"/>
        <w:rPr>
          <w:szCs w:val="24"/>
        </w:rPr>
      </w:pPr>
    </w:p>
    <w:p w:rsidR="00AC66F4" w:rsidRDefault="00AC66F4" w:rsidP="00E8440D">
      <w:pPr>
        <w:jc w:val="right"/>
        <w:rPr>
          <w:szCs w:val="24"/>
        </w:rPr>
      </w:pPr>
      <w:r>
        <w:rPr>
          <w:szCs w:val="24"/>
        </w:rPr>
        <w:lastRenderedPageBreak/>
        <w:t>Приложение</w:t>
      </w:r>
      <w:proofErr w:type="gramStart"/>
      <w:r>
        <w:rPr>
          <w:szCs w:val="24"/>
        </w:rPr>
        <w:t>2</w:t>
      </w:r>
      <w:proofErr w:type="gramEnd"/>
    </w:p>
    <w:p w:rsidR="00E8440D" w:rsidRPr="006725E1" w:rsidRDefault="00E8440D" w:rsidP="00E8440D">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E8440D" w:rsidRPr="006725E1" w:rsidRDefault="00E8440D" w:rsidP="00E8440D">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E8440D" w:rsidRDefault="00E8440D" w:rsidP="00E8440D">
      <w:pPr>
        <w:pStyle w:val="a7"/>
        <w:jc w:val="right"/>
        <w:rPr>
          <w:szCs w:val="24"/>
        </w:rPr>
      </w:pPr>
      <w:r w:rsidRPr="006725E1">
        <w:rPr>
          <w:szCs w:val="24"/>
        </w:rPr>
        <w:t xml:space="preserve"> </w:t>
      </w:r>
      <w:r>
        <w:rPr>
          <w:szCs w:val="24"/>
        </w:rPr>
        <w:t>о</w:t>
      </w:r>
      <w:r w:rsidRPr="006725E1">
        <w:rPr>
          <w:szCs w:val="24"/>
        </w:rPr>
        <w:t>т</w:t>
      </w:r>
      <w:r>
        <w:rPr>
          <w:szCs w:val="24"/>
        </w:rPr>
        <w:t xml:space="preserve"> 05.10.2021</w:t>
      </w:r>
      <w:r w:rsidRPr="006725E1">
        <w:rPr>
          <w:szCs w:val="24"/>
        </w:rPr>
        <w:t xml:space="preserve">г </w:t>
      </w:r>
      <w:r>
        <w:rPr>
          <w:szCs w:val="24"/>
        </w:rPr>
        <w:t xml:space="preserve"> </w:t>
      </w:r>
      <w:r w:rsidRPr="006725E1">
        <w:rPr>
          <w:szCs w:val="24"/>
        </w:rPr>
        <w:t>№</w:t>
      </w:r>
      <w:r>
        <w:rPr>
          <w:szCs w:val="24"/>
        </w:rPr>
        <w:t>187</w:t>
      </w:r>
    </w:p>
    <w:p w:rsidR="00E8440D" w:rsidRDefault="00E8440D" w:rsidP="00E8440D">
      <w:pPr>
        <w:pStyle w:val="a7"/>
        <w:jc w:val="right"/>
        <w:rPr>
          <w:szCs w:val="24"/>
        </w:rPr>
      </w:pPr>
      <w:r>
        <w:rPr>
          <w:szCs w:val="24"/>
        </w:rPr>
        <w:t>«О внесении изменений в решение Собрания</w:t>
      </w:r>
    </w:p>
    <w:p w:rsidR="00E8440D" w:rsidRPr="006725E1" w:rsidRDefault="00E8440D" w:rsidP="00E8440D">
      <w:pPr>
        <w:pStyle w:val="a7"/>
        <w:jc w:val="right"/>
        <w:rPr>
          <w:szCs w:val="24"/>
        </w:rPr>
      </w:pPr>
      <w:r>
        <w:rPr>
          <w:szCs w:val="24"/>
        </w:rPr>
        <w:t xml:space="preserve"> депутатов от 25.12.2020 №158</w:t>
      </w:r>
    </w:p>
    <w:p w:rsidR="00E8440D" w:rsidRPr="006725E1" w:rsidRDefault="00E8440D" w:rsidP="00E8440D">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E8440D" w:rsidRPr="006725E1" w:rsidRDefault="00E8440D" w:rsidP="00E8440D">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E8440D" w:rsidRPr="006725E1" w:rsidRDefault="00E8440D" w:rsidP="00E8440D">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E8440D" w:rsidRPr="006725E1" w:rsidRDefault="00E8440D" w:rsidP="00E8440D">
      <w:pPr>
        <w:ind w:firstLine="851"/>
        <w:jc w:val="right"/>
        <w:rPr>
          <w:szCs w:val="24"/>
        </w:rPr>
      </w:pPr>
    </w:p>
    <w:p w:rsidR="00E8440D" w:rsidRPr="006725E1" w:rsidRDefault="00E8440D" w:rsidP="00E8440D">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E8440D" w:rsidRPr="006725E1" w:rsidRDefault="00E8440D" w:rsidP="00E8440D">
      <w:pPr>
        <w:ind w:firstLine="851"/>
        <w:jc w:val="both"/>
        <w:rPr>
          <w:szCs w:val="24"/>
        </w:rPr>
      </w:pPr>
      <w:r w:rsidRPr="006725E1">
        <w:rPr>
          <w:szCs w:val="24"/>
        </w:rPr>
        <w:t xml:space="preserve">                                                                                                                             </w:t>
      </w:r>
    </w:p>
    <w:tbl>
      <w:tblPr>
        <w:tblW w:w="16695" w:type="dxa"/>
        <w:tblInd w:w="-108" w:type="dxa"/>
        <w:tblLayout w:type="fixed"/>
        <w:tblCellMar>
          <w:left w:w="0" w:type="dxa"/>
          <w:right w:w="0" w:type="dxa"/>
        </w:tblCellMar>
        <w:tblLook w:val="0000"/>
      </w:tblPr>
      <w:tblGrid>
        <w:gridCol w:w="108"/>
        <w:gridCol w:w="1701"/>
        <w:gridCol w:w="1276"/>
        <w:gridCol w:w="852"/>
        <w:gridCol w:w="991"/>
        <w:gridCol w:w="1701"/>
        <w:gridCol w:w="1701"/>
        <w:gridCol w:w="1134"/>
        <w:gridCol w:w="10"/>
        <w:gridCol w:w="842"/>
        <w:gridCol w:w="282"/>
        <w:gridCol w:w="3422"/>
        <w:gridCol w:w="2675"/>
      </w:tblGrid>
      <w:tr w:rsidR="00E8440D" w:rsidRPr="006725E1" w:rsidTr="003C4362">
        <w:trPr>
          <w:gridBefore w:val="1"/>
          <w:wBefore w:w="108" w:type="dxa"/>
          <w:trHeight w:val="360"/>
        </w:trPr>
        <w:tc>
          <w:tcPr>
            <w:tcW w:w="1701" w:type="dxa"/>
            <w:tcBorders>
              <w:top w:val="nil"/>
              <w:left w:val="nil"/>
              <w:bottom w:val="nil"/>
              <w:right w:val="nil"/>
            </w:tcBorders>
          </w:tcPr>
          <w:p w:rsidR="00E8440D" w:rsidRPr="006725E1" w:rsidRDefault="00E8440D" w:rsidP="003C4362">
            <w:pPr>
              <w:jc w:val="center"/>
              <w:rPr>
                <w:szCs w:val="24"/>
              </w:rPr>
            </w:pPr>
          </w:p>
        </w:tc>
        <w:tc>
          <w:tcPr>
            <w:tcW w:w="14886" w:type="dxa"/>
            <w:gridSpan w:val="11"/>
            <w:tcBorders>
              <w:top w:val="nil"/>
              <w:left w:val="nil"/>
              <w:bottom w:val="nil"/>
              <w:right w:val="nil"/>
            </w:tcBorders>
            <w:vAlign w:val="bottom"/>
          </w:tcPr>
          <w:p w:rsidR="00E8440D" w:rsidRPr="006725E1" w:rsidRDefault="00E8440D" w:rsidP="003C4362">
            <w:pPr>
              <w:jc w:val="center"/>
              <w:rPr>
                <w:szCs w:val="24"/>
              </w:rPr>
            </w:pPr>
            <w:r w:rsidRPr="006725E1">
              <w:rPr>
                <w:szCs w:val="24"/>
              </w:rPr>
              <w:t xml:space="preserve">                                                                                                (тыс. рублей)</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734EFA" w:rsidRDefault="00E8440D" w:rsidP="003C4362">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3"/>
          </w:tcPr>
          <w:p w:rsidR="00E8440D" w:rsidRPr="00734EFA" w:rsidRDefault="00E8440D" w:rsidP="003C4362">
            <w:pPr>
              <w:rPr>
                <w:szCs w:val="24"/>
              </w:rPr>
            </w:pPr>
            <w:r w:rsidRPr="00734EFA">
              <w:rPr>
                <w:szCs w:val="24"/>
              </w:rPr>
              <w:t>Наименование</w:t>
            </w:r>
          </w:p>
        </w:tc>
        <w:tc>
          <w:tcPr>
            <w:tcW w:w="1701" w:type="dxa"/>
          </w:tcPr>
          <w:p w:rsidR="00E8440D" w:rsidRPr="00734EFA" w:rsidRDefault="00E8440D" w:rsidP="003C4362">
            <w:pPr>
              <w:jc w:val="center"/>
              <w:rPr>
                <w:szCs w:val="24"/>
              </w:rPr>
            </w:pPr>
            <w:r w:rsidRPr="00734EFA">
              <w:rPr>
                <w:szCs w:val="24"/>
              </w:rPr>
              <w:t>20</w:t>
            </w:r>
            <w:r>
              <w:rPr>
                <w:szCs w:val="24"/>
              </w:rPr>
              <w:t>21</w:t>
            </w:r>
            <w:r w:rsidRPr="00734EFA">
              <w:rPr>
                <w:szCs w:val="24"/>
              </w:rPr>
              <w:t xml:space="preserve"> год</w:t>
            </w:r>
          </w:p>
        </w:tc>
        <w:tc>
          <w:tcPr>
            <w:tcW w:w="1134" w:type="dxa"/>
          </w:tcPr>
          <w:p w:rsidR="00E8440D" w:rsidRPr="00734EFA" w:rsidRDefault="00E8440D" w:rsidP="003C4362">
            <w:pPr>
              <w:jc w:val="center"/>
              <w:rPr>
                <w:szCs w:val="24"/>
              </w:rPr>
            </w:pPr>
            <w:r>
              <w:rPr>
                <w:szCs w:val="24"/>
              </w:rPr>
              <w:t>2022</w:t>
            </w:r>
            <w:r w:rsidRPr="00734EFA">
              <w:rPr>
                <w:szCs w:val="24"/>
              </w:rPr>
              <w:t xml:space="preserve"> год</w:t>
            </w:r>
          </w:p>
        </w:tc>
        <w:tc>
          <w:tcPr>
            <w:tcW w:w="1134" w:type="dxa"/>
            <w:gridSpan w:val="3"/>
          </w:tcPr>
          <w:p w:rsidR="00E8440D" w:rsidRPr="00734EFA" w:rsidRDefault="00E8440D" w:rsidP="003C4362">
            <w:pPr>
              <w:jc w:val="center"/>
              <w:rPr>
                <w:szCs w:val="24"/>
              </w:rPr>
            </w:pPr>
            <w:r>
              <w:rPr>
                <w:szCs w:val="24"/>
              </w:rPr>
              <w:t>2023 год</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E165E5" w:rsidRDefault="00E8440D" w:rsidP="003C4362">
            <w:pPr>
              <w:jc w:val="center"/>
              <w:rPr>
                <w:szCs w:val="24"/>
              </w:rPr>
            </w:pPr>
            <w:r w:rsidRPr="00E165E5">
              <w:rPr>
                <w:szCs w:val="24"/>
              </w:rPr>
              <w:t>1</w:t>
            </w:r>
          </w:p>
        </w:tc>
        <w:tc>
          <w:tcPr>
            <w:tcW w:w="3544" w:type="dxa"/>
            <w:gridSpan w:val="3"/>
          </w:tcPr>
          <w:p w:rsidR="00E8440D" w:rsidRPr="00E165E5" w:rsidRDefault="00E8440D" w:rsidP="003C4362">
            <w:pPr>
              <w:jc w:val="center"/>
              <w:rPr>
                <w:szCs w:val="24"/>
              </w:rPr>
            </w:pPr>
            <w:r w:rsidRPr="00E165E5">
              <w:rPr>
                <w:szCs w:val="24"/>
              </w:rPr>
              <w:t>2</w:t>
            </w:r>
          </w:p>
        </w:tc>
        <w:tc>
          <w:tcPr>
            <w:tcW w:w="1701" w:type="dxa"/>
          </w:tcPr>
          <w:p w:rsidR="00E8440D" w:rsidRPr="00E165E5" w:rsidRDefault="00E8440D" w:rsidP="003C4362">
            <w:pPr>
              <w:jc w:val="center"/>
              <w:rPr>
                <w:szCs w:val="24"/>
              </w:rPr>
            </w:pPr>
            <w:r w:rsidRPr="00E165E5">
              <w:rPr>
                <w:szCs w:val="24"/>
              </w:rPr>
              <w:t>3</w:t>
            </w:r>
          </w:p>
        </w:tc>
        <w:tc>
          <w:tcPr>
            <w:tcW w:w="1134" w:type="dxa"/>
          </w:tcPr>
          <w:p w:rsidR="00E8440D" w:rsidRPr="00E165E5" w:rsidRDefault="00E8440D" w:rsidP="003C4362">
            <w:pPr>
              <w:jc w:val="center"/>
              <w:rPr>
                <w:szCs w:val="24"/>
              </w:rPr>
            </w:pPr>
            <w:r w:rsidRPr="00E165E5">
              <w:rPr>
                <w:szCs w:val="24"/>
              </w:rPr>
              <w:t>4</w:t>
            </w:r>
          </w:p>
        </w:tc>
        <w:tc>
          <w:tcPr>
            <w:tcW w:w="1134" w:type="dxa"/>
            <w:gridSpan w:val="3"/>
          </w:tcPr>
          <w:p w:rsidR="00E8440D" w:rsidRPr="00E165E5" w:rsidRDefault="00E8440D" w:rsidP="003C4362">
            <w:pPr>
              <w:jc w:val="center"/>
              <w:rPr>
                <w:szCs w:val="24"/>
              </w:rPr>
            </w:pPr>
            <w:r w:rsidRPr="00E165E5">
              <w:rPr>
                <w:szCs w:val="24"/>
              </w:rPr>
              <w:t>5</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6725E1" w:rsidRDefault="00E8440D" w:rsidP="003C4362">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3"/>
          </w:tcPr>
          <w:p w:rsidR="00E8440D" w:rsidRPr="006725E1" w:rsidRDefault="00E8440D" w:rsidP="003C4362">
            <w:pPr>
              <w:rPr>
                <w:szCs w:val="24"/>
              </w:rPr>
            </w:pPr>
            <w:r w:rsidRPr="006725E1">
              <w:rPr>
                <w:szCs w:val="24"/>
              </w:rPr>
              <w:t>ИСТОЧНИКИ ВНУТРЕННЕГО ФИНАНСИРОВАНИЯ ДЕФИЦИТОВ БЮДЖЕТОВ</w:t>
            </w:r>
          </w:p>
        </w:tc>
        <w:tc>
          <w:tcPr>
            <w:tcW w:w="1701" w:type="dxa"/>
          </w:tcPr>
          <w:p w:rsidR="00E8440D" w:rsidRPr="006725E1" w:rsidRDefault="00E8440D" w:rsidP="003C4362">
            <w:pPr>
              <w:jc w:val="center"/>
              <w:rPr>
                <w:snapToGrid w:val="0"/>
                <w:color w:val="000000"/>
                <w:szCs w:val="24"/>
              </w:rPr>
            </w:pPr>
            <w:r>
              <w:rPr>
                <w:snapToGrid w:val="0"/>
                <w:color w:val="000000"/>
                <w:szCs w:val="24"/>
              </w:rPr>
              <w:t>2769,9</w:t>
            </w:r>
          </w:p>
        </w:tc>
        <w:tc>
          <w:tcPr>
            <w:tcW w:w="1134" w:type="dxa"/>
          </w:tcPr>
          <w:p w:rsidR="00E8440D" w:rsidRPr="006725E1" w:rsidRDefault="00E8440D" w:rsidP="003C4362">
            <w:pPr>
              <w:jc w:val="center"/>
              <w:rPr>
                <w:snapToGrid w:val="0"/>
                <w:color w:val="000000"/>
                <w:szCs w:val="24"/>
              </w:rPr>
            </w:pPr>
            <w:r>
              <w:rPr>
                <w:snapToGrid w:val="0"/>
                <w:color w:val="000000"/>
                <w:szCs w:val="24"/>
              </w:rPr>
              <w:t>0,0</w:t>
            </w:r>
          </w:p>
        </w:tc>
        <w:tc>
          <w:tcPr>
            <w:tcW w:w="1134" w:type="dxa"/>
            <w:gridSpan w:val="3"/>
          </w:tcPr>
          <w:p w:rsidR="00E8440D" w:rsidRDefault="00E8440D" w:rsidP="003C4362">
            <w:pPr>
              <w:jc w:val="center"/>
              <w:rPr>
                <w:snapToGrid w:val="0"/>
                <w:color w:val="000000"/>
                <w:szCs w:val="24"/>
              </w:rPr>
            </w:pPr>
            <w:r>
              <w:rPr>
                <w:snapToGrid w:val="0"/>
                <w:color w:val="000000"/>
                <w:szCs w:val="24"/>
              </w:rPr>
              <w:t>0,0</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6725E1" w:rsidRDefault="00E8440D" w:rsidP="003C4362">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3"/>
          </w:tcPr>
          <w:p w:rsidR="00E8440D" w:rsidRPr="006725E1" w:rsidRDefault="00E8440D" w:rsidP="003C4362">
            <w:pPr>
              <w:jc w:val="both"/>
              <w:rPr>
                <w:szCs w:val="24"/>
              </w:rPr>
            </w:pPr>
            <w:r w:rsidRPr="006725E1">
              <w:rPr>
                <w:szCs w:val="24"/>
              </w:rPr>
              <w:t>Изменение остатков средств на счетах по учету средств бюджета</w:t>
            </w:r>
          </w:p>
        </w:tc>
        <w:tc>
          <w:tcPr>
            <w:tcW w:w="1701" w:type="dxa"/>
          </w:tcPr>
          <w:p w:rsidR="00E8440D" w:rsidRPr="006725E1" w:rsidRDefault="00E8440D" w:rsidP="003C4362">
            <w:pPr>
              <w:ind w:left="175"/>
              <w:jc w:val="center"/>
              <w:rPr>
                <w:snapToGrid w:val="0"/>
                <w:color w:val="000000"/>
                <w:szCs w:val="24"/>
              </w:rPr>
            </w:pPr>
            <w:r>
              <w:rPr>
                <w:snapToGrid w:val="0"/>
                <w:color w:val="000000"/>
                <w:szCs w:val="24"/>
              </w:rPr>
              <w:t>2769,9</w:t>
            </w:r>
          </w:p>
        </w:tc>
        <w:tc>
          <w:tcPr>
            <w:tcW w:w="1134" w:type="dxa"/>
          </w:tcPr>
          <w:p w:rsidR="00E8440D" w:rsidRPr="006725E1" w:rsidRDefault="00E8440D" w:rsidP="003C4362">
            <w:pPr>
              <w:ind w:left="175"/>
              <w:jc w:val="center"/>
              <w:rPr>
                <w:snapToGrid w:val="0"/>
                <w:color w:val="000000"/>
                <w:szCs w:val="24"/>
              </w:rPr>
            </w:pPr>
            <w:r>
              <w:rPr>
                <w:snapToGrid w:val="0"/>
                <w:color w:val="000000"/>
                <w:szCs w:val="24"/>
              </w:rPr>
              <w:t>0,0</w:t>
            </w:r>
          </w:p>
        </w:tc>
        <w:tc>
          <w:tcPr>
            <w:tcW w:w="1134" w:type="dxa"/>
            <w:gridSpan w:val="3"/>
          </w:tcPr>
          <w:p w:rsidR="00E8440D" w:rsidRDefault="00E8440D" w:rsidP="003C4362">
            <w:pPr>
              <w:tabs>
                <w:tab w:val="left" w:pos="456"/>
              </w:tabs>
              <w:ind w:left="-392" w:right="1026"/>
              <w:rPr>
                <w:snapToGrid w:val="0"/>
                <w:color w:val="000000"/>
                <w:szCs w:val="24"/>
              </w:rPr>
            </w:pPr>
            <w:r>
              <w:rPr>
                <w:snapToGrid w:val="0"/>
                <w:color w:val="000000"/>
                <w:szCs w:val="24"/>
              </w:rPr>
              <w:tab/>
              <w:t>0,0</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6725E1" w:rsidRDefault="00E8440D" w:rsidP="003C4362">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3"/>
          </w:tcPr>
          <w:p w:rsidR="00E8440D" w:rsidRPr="006725E1" w:rsidRDefault="00E8440D" w:rsidP="003C4362">
            <w:pPr>
              <w:jc w:val="both"/>
              <w:rPr>
                <w:szCs w:val="24"/>
              </w:rPr>
            </w:pPr>
            <w:r w:rsidRPr="006725E1">
              <w:rPr>
                <w:szCs w:val="24"/>
              </w:rPr>
              <w:t>Увеличение остатков средств бюджетов</w:t>
            </w:r>
          </w:p>
        </w:tc>
        <w:tc>
          <w:tcPr>
            <w:tcW w:w="1701" w:type="dxa"/>
          </w:tcPr>
          <w:p w:rsidR="00E8440D" w:rsidRDefault="00E8440D" w:rsidP="003C4362">
            <w:pPr>
              <w:jc w:val="center"/>
              <w:rPr>
                <w:snapToGrid w:val="0"/>
                <w:color w:val="000000"/>
                <w:szCs w:val="24"/>
              </w:rPr>
            </w:pPr>
            <w:r>
              <w:rPr>
                <w:snapToGrid w:val="0"/>
                <w:color w:val="000000"/>
                <w:szCs w:val="24"/>
              </w:rPr>
              <w:t>-2</w:t>
            </w:r>
            <w:r w:rsidR="003C4362">
              <w:rPr>
                <w:snapToGrid w:val="0"/>
                <w:color w:val="000000"/>
                <w:szCs w:val="24"/>
              </w:rPr>
              <w:t>9595,</w:t>
            </w:r>
            <w:r w:rsidR="00E45DFE">
              <w:rPr>
                <w:snapToGrid w:val="0"/>
                <w:color w:val="000000"/>
                <w:szCs w:val="24"/>
              </w:rPr>
              <w:t>4</w:t>
            </w:r>
          </w:p>
          <w:p w:rsidR="00E8440D" w:rsidRPr="006725E1" w:rsidRDefault="00E8440D" w:rsidP="003C4362">
            <w:pPr>
              <w:jc w:val="center"/>
              <w:rPr>
                <w:snapToGrid w:val="0"/>
                <w:color w:val="000000"/>
                <w:szCs w:val="24"/>
                <w:lang w:val="en-US"/>
              </w:rPr>
            </w:pPr>
          </w:p>
        </w:tc>
        <w:tc>
          <w:tcPr>
            <w:tcW w:w="1134" w:type="dxa"/>
          </w:tcPr>
          <w:p w:rsidR="00E8440D" w:rsidRDefault="00E8440D" w:rsidP="003C4362">
            <w:pPr>
              <w:jc w:val="center"/>
              <w:rPr>
                <w:snapToGrid w:val="0"/>
                <w:color w:val="000000"/>
                <w:szCs w:val="24"/>
              </w:rPr>
            </w:pPr>
            <w:r>
              <w:rPr>
                <w:snapToGrid w:val="0"/>
                <w:color w:val="000000"/>
                <w:szCs w:val="24"/>
              </w:rPr>
              <w:t>-17524,5</w:t>
            </w:r>
          </w:p>
          <w:p w:rsidR="00E8440D" w:rsidRPr="006725E1" w:rsidRDefault="00E8440D" w:rsidP="003C4362">
            <w:pPr>
              <w:jc w:val="center"/>
              <w:rPr>
                <w:snapToGrid w:val="0"/>
                <w:color w:val="000000"/>
                <w:szCs w:val="24"/>
                <w:lang w:val="en-US"/>
              </w:rPr>
            </w:pPr>
          </w:p>
        </w:tc>
        <w:tc>
          <w:tcPr>
            <w:tcW w:w="1134" w:type="dxa"/>
            <w:gridSpan w:val="3"/>
          </w:tcPr>
          <w:p w:rsidR="00E8440D" w:rsidRPr="006725E1" w:rsidRDefault="00E8440D" w:rsidP="003C4362">
            <w:pPr>
              <w:jc w:val="center"/>
              <w:rPr>
                <w:snapToGrid w:val="0"/>
                <w:color w:val="000000"/>
                <w:szCs w:val="24"/>
              </w:rPr>
            </w:pPr>
            <w:r>
              <w:rPr>
                <w:snapToGrid w:val="0"/>
                <w:color w:val="000000"/>
                <w:szCs w:val="24"/>
              </w:rPr>
              <w:t>-32860,1</w:t>
            </w:r>
          </w:p>
        </w:tc>
      </w:tr>
      <w:tr w:rsidR="003C4362"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3C4362" w:rsidRPr="006725E1" w:rsidRDefault="003C4362" w:rsidP="003C4362">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3"/>
          </w:tcPr>
          <w:p w:rsidR="003C4362" w:rsidRPr="006725E1" w:rsidRDefault="003C4362" w:rsidP="003C4362">
            <w:pPr>
              <w:jc w:val="both"/>
              <w:rPr>
                <w:szCs w:val="24"/>
              </w:rPr>
            </w:pPr>
            <w:r w:rsidRPr="006725E1">
              <w:rPr>
                <w:szCs w:val="24"/>
              </w:rPr>
              <w:t>Увеличение прочих остатков средств бюджетов</w:t>
            </w:r>
          </w:p>
        </w:tc>
        <w:tc>
          <w:tcPr>
            <w:tcW w:w="1701" w:type="dxa"/>
          </w:tcPr>
          <w:p w:rsidR="003C4362" w:rsidRDefault="003C4362" w:rsidP="003C4362">
            <w:pPr>
              <w:jc w:val="center"/>
              <w:rPr>
                <w:snapToGrid w:val="0"/>
                <w:color w:val="000000"/>
                <w:szCs w:val="24"/>
              </w:rPr>
            </w:pPr>
            <w:r>
              <w:rPr>
                <w:snapToGrid w:val="0"/>
                <w:color w:val="000000"/>
                <w:szCs w:val="24"/>
              </w:rPr>
              <w:t>-29595,</w:t>
            </w:r>
            <w:r w:rsidR="00E45DFE">
              <w:rPr>
                <w:snapToGrid w:val="0"/>
                <w:color w:val="000000"/>
                <w:szCs w:val="24"/>
              </w:rPr>
              <w:t>4</w:t>
            </w:r>
          </w:p>
          <w:p w:rsidR="003C4362" w:rsidRPr="006725E1" w:rsidRDefault="003C4362" w:rsidP="003C4362">
            <w:pPr>
              <w:jc w:val="center"/>
              <w:rPr>
                <w:snapToGrid w:val="0"/>
                <w:color w:val="000000"/>
                <w:szCs w:val="24"/>
                <w:lang w:val="en-US"/>
              </w:rPr>
            </w:pPr>
          </w:p>
        </w:tc>
        <w:tc>
          <w:tcPr>
            <w:tcW w:w="1134" w:type="dxa"/>
          </w:tcPr>
          <w:p w:rsidR="003C4362" w:rsidRDefault="003C4362" w:rsidP="003C4362">
            <w:pPr>
              <w:jc w:val="center"/>
              <w:rPr>
                <w:snapToGrid w:val="0"/>
                <w:color w:val="000000"/>
                <w:szCs w:val="24"/>
              </w:rPr>
            </w:pPr>
            <w:r>
              <w:rPr>
                <w:snapToGrid w:val="0"/>
                <w:color w:val="000000"/>
                <w:szCs w:val="24"/>
              </w:rPr>
              <w:t>-17524,5</w:t>
            </w:r>
          </w:p>
          <w:p w:rsidR="003C4362" w:rsidRPr="006725E1" w:rsidRDefault="003C4362" w:rsidP="003C4362">
            <w:pPr>
              <w:jc w:val="center"/>
              <w:rPr>
                <w:snapToGrid w:val="0"/>
                <w:color w:val="000000"/>
                <w:szCs w:val="24"/>
                <w:lang w:val="en-US"/>
              </w:rPr>
            </w:pPr>
          </w:p>
        </w:tc>
        <w:tc>
          <w:tcPr>
            <w:tcW w:w="1134" w:type="dxa"/>
            <w:gridSpan w:val="3"/>
          </w:tcPr>
          <w:p w:rsidR="003C4362" w:rsidRPr="006725E1" w:rsidRDefault="003C4362" w:rsidP="003C4362">
            <w:pPr>
              <w:jc w:val="center"/>
              <w:rPr>
                <w:snapToGrid w:val="0"/>
                <w:color w:val="000000"/>
                <w:szCs w:val="24"/>
              </w:rPr>
            </w:pPr>
            <w:r>
              <w:rPr>
                <w:snapToGrid w:val="0"/>
                <w:color w:val="000000"/>
                <w:szCs w:val="24"/>
              </w:rPr>
              <w:t>-32860,1</w:t>
            </w:r>
          </w:p>
        </w:tc>
      </w:tr>
      <w:tr w:rsidR="003C4362"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3C4362" w:rsidRPr="006725E1" w:rsidRDefault="003C4362" w:rsidP="003C4362">
            <w:pPr>
              <w:rPr>
                <w:szCs w:val="24"/>
              </w:rPr>
            </w:pPr>
            <w:r w:rsidRPr="006725E1">
              <w:rPr>
                <w:szCs w:val="24"/>
              </w:rPr>
              <w:t>01 05 02 01 00 0000 510</w:t>
            </w:r>
          </w:p>
        </w:tc>
        <w:tc>
          <w:tcPr>
            <w:tcW w:w="3544" w:type="dxa"/>
            <w:gridSpan w:val="3"/>
          </w:tcPr>
          <w:p w:rsidR="003C4362" w:rsidRPr="006725E1" w:rsidRDefault="003C4362" w:rsidP="003C4362">
            <w:pPr>
              <w:jc w:val="both"/>
              <w:rPr>
                <w:szCs w:val="24"/>
              </w:rPr>
            </w:pPr>
            <w:r w:rsidRPr="006725E1">
              <w:rPr>
                <w:szCs w:val="24"/>
              </w:rPr>
              <w:t>Увеличение прочих остатков денежных средств бюджетов</w:t>
            </w:r>
          </w:p>
        </w:tc>
        <w:tc>
          <w:tcPr>
            <w:tcW w:w="1701" w:type="dxa"/>
          </w:tcPr>
          <w:p w:rsidR="003C4362" w:rsidRDefault="003C4362" w:rsidP="003C4362">
            <w:pPr>
              <w:jc w:val="center"/>
              <w:rPr>
                <w:snapToGrid w:val="0"/>
                <w:color w:val="000000"/>
                <w:szCs w:val="24"/>
              </w:rPr>
            </w:pPr>
            <w:r>
              <w:rPr>
                <w:snapToGrid w:val="0"/>
                <w:color w:val="000000"/>
                <w:szCs w:val="24"/>
              </w:rPr>
              <w:t>-29595,</w:t>
            </w:r>
            <w:r w:rsidR="00E45DFE">
              <w:rPr>
                <w:snapToGrid w:val="0"/>
                <w:color w:val="000000"/>
                <w:szCs w:val="24"/>
              </w:rPr>
              <w:t>4</w:t>
            </w:r>
          </w:p>
          <w:p w:rsidR="003C4362" w:rsidRPr="006725E1" w:rsidRDefault="003C4362" w:rsidP="003C4362">
            <w:pPr>
              <w:jc w:val="center"/>
              <w:rPr>
                <w:snapToGrid w:val="0"/>
                <w:color w:val="000000"/>
                <w:szCs w:val="24"/>
                <w:lang w:val="en-US"/>
              </w:rPr>
            </w:pPr>
          </w:p>
        </w:tc>
        <w:tc>
          <w:tcPr>
            <w:tcW w:w="1134" w:type="dxa"/>
          </w:tcPr>
          <w:p w:rsidR="003C4362" w:rsidRDefault="003C4362" w:rsidP="003C4362">
            <w:pPr>
              <w:jc w:val="center"/>
              <w:rPr>
                <w:snapToGrid w:val="0"/>
                <w:color w:val="000000"/>
                <w:szCs w:val="24"/>
              </w:rPr>
            </w:pPr>
            <w:r>
              <w:rPr>
                <w:snapToGrid w:val="0"/>
                <w:color w:val="000000"/>
                <w:szCs w:val="24"/>
              </w:rPr>
              <w:t>-17524,5</w:t>
            </w:r>
          </w:p>
          <w:p w:rsidR="003C4362" w:rsidRPr="006725E1" w:rsidRDefault="003C4362" w:rsidP="003C4362">
            <w:pPr>
              <w:jc w:val="center"/>
              <w:rPr>
                <w:snapToGrid w:val="0"/>
                <w:color w:val="000000"/>
                <w:szCs w:val="24"/>
                <w:lang w:val="en-US"/>
              </w:rPr>
            </w:pPr>
          </w:p>
        </w:tc>
        <w:tc>
          <w:tcPr>
            <w:tcW w:w="1134" w:type="dxa"/>
            <w:gridSpan w:val="3"/>
          </w:tcPr>
          <w:p w:rsidR="003C4362" w:rsidRPr="006725E1" w:rsidRDefault="003C4362" w:rsidP="003C4362">
            <w:pPr>
              <w:jc w:val="center"/>
              <w:rPr>
                <w:snapToGrid w:val="0"/>
                <w:color w:val="000000"/>
                <w:szCs w:val="24"/>
              </w:rPr>
            </w:pPr>
            <w:r>
              <w:rPr>
                <w:snapToGrid w:val="0"/>
                <w:color w:val="000000"/>
                <w:szCs w:val="24"/>
              </w:rPr>
              <w:t>-32860,1</w:t>
            </w:r>
          </w:p>
        </w:tc>
      </w:tr>
      <w:tr w:rsidR="003C4362" w:rsidRPr="007A53D4"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3C4362" w:rsidRPr="007A53D4" w:rsidRDefault="003C4362" w:rsidP="003C4362">
            <w:pPr>
              <w:rPr>
                <w:szCs w:val="24"/>
              </w:rPr>
            </w:pPr>
            <w:r w:rsidRPr="007A53D4">
              <w:rPr>
                <w:szCs w:val="24"/>
              </w:rPr>
              <w:t>01 05 02 01 10 0000 510</w:t>
            </w:r>
          </w:p>
        </w:tc>
        <w:tc>
          <w:tcPr>
            <w:tcW w:w="3544" w:type="dxa"/>
            <w:gridSpan w:val="3"/>
          </w:tcPr>
          <w:p w:rsidR="003C4362" w:rsidRPr="007A53D4" w:rsidRDefault="003C4362" w:rsidP="003C4362">
            <w:pPr>
              <w:jc w:val="both"/>
              <w:rPr>
                <w:szCs w:val="24"/>
              </w:rPr>
            </w:pPr>
            <w:r w:rsidRPr="007A53D4">
              <w:rPr>
                <w:szCs w:val="24"/>
              </w:rPr>
              <w:t>Увеличение прочих остатков денежных средств бюджетов  поселений</w:t>
            </w:r>
          </w:p>
        </w:tc>
        <w:tc>
          <w:tcPr>
            <w:tcW w:w="1701" w:type="dxa"/>
          </w:tcPr>
          <w:p w:rsidR="003C4362" w:rsidRDefault="003C4362" w:rsidP="003C4362">
            <w:pPr>
              <w:jc w:val="center"/>
              <w:rPr>
                <w:snapToGrid w:val="0"/>
                <w:color w:val="000000"/>
                <w:szCs w:val="24"/>
              </w:rPr>
            </w:pPr>
            <w:r>
              <w:rPr>
                <w:snapToGrid w:val="0"/>
                <w:color w:val="000000"/>
                <w:szCs w:val="24"/>
              </w:rPr>
              <w:t>-29595,</w:t>
            </w:r>
            <w:r w:rsidR="00E45DFE">
              <w:rPr>
                <w:snapToGrid w:val="0"/>
                <w:color w:val="000000"/>
                <w:szCs w:val="24"/>
              </w:rPr>
              <w:t>4</w:t>
            </w:r>
          </w:p>
          <w:p w:rsidR="003C4362" w:rsidRPr="006725E1" w:rsidRDefault="003C4362" w:rsidP="003C4362">
            <w:pPr>
              <w:jc w:val="center"/>
              <w:rPr>
                <w:snapToGrid w:val="0"/>
                <w:color w:val="000000"/>
                <w:szCs w:val="24"/>
                <w:lang w:val="en-US"/>
              </w:rPr>
            </w:pPr>
          </w:p>
        </w:tc>
        <w:tc>
          <w:tcPr>
            <w:tcW w:w="1134" w:type="dxa"/>
          </w:tcPr>
          <w:p w:rsidR="003C4362" w:rsidRDefault="003C4362" w:rsidP="003C4362">
            <w:pPr>
              <w:jc w:val="center"/>
              <w:rPr>
                <w:snapToGrid w:val="0"/>
                <w:color w:val="000000"/>
                <w:szCs w:val="24"/>
              </w:rPr>
            </w:pPr>
            <w:r>
              <w:rPr>
                <w:snapToGrid w:val="0"/>
                <w:color w:val="000000"/>
                <w:szCs w:val="24"/>
              </w:rPr>
              <w:t>-17524,5</w:t>
            </w:r>
          </w:p>
          <w:p w:rsidR="003C4362" w:rsidRPr="006725E1" w:rsidRDefault="003C4362" w:rsidP="003C4362">
            <w:pPr>
              <w:jc w:val="center"/>
              <w:rPr>
                <w:snapToGrid w:val="0"/>
                <w:color w:val="000000"/>
                <w:szCs w:val="24"/>
                <w:lang w:val="en-US"/>
              </w:rPr>
            </w:pPr>
          </w:p>
        </w:tc>
        <w:tc>
          <w:tcPr>
            <w:tcW w:w="1134" w:type="dxa"/>
            <w:gridSpan w:val="3"/>
          </w:tcPr>
          <w:p w:rsidR="003C4362" w:rsidRPr="006725E1" w:rsidRDefault="003C4362" w:rsidP="003C4362">
            <w:pPr>
              <w:jc w:val="center"/>
              <w:rPr>
                <w:snapToGrid w:val="0"/>
                <w:color w:val="000000"/>
                <w:szCs w:val="24"/>
              </w:rPr>
            </w:pPr>
            <w:r>
              <w:rPr>
                <w:snapToGrid w:val="0"/>
                <w:color w:val="000000"/>
                <w:szCs w:val="24"/>
              </w:rPr>
              <w:t>-32860,1</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6725E1" w:rsidRDefault="00E8440D" w:rsidP="003C4362">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3"/>
          </w:tcPr>
          <w:p w:rsidR="00E8440D" w:rsidRPr="006725E1" w:rsidRDefault="00E8440D" w:rsidP="003C4362">
            <w:pPr>
              <w:jc w:val="both"/>
              <w:rPr>
                <w:szCs w:val="24"/>
              </w:rPr>
            </w:pPr>
            <w:r w:rsidRPr="006725E1">
              <w:rPr>
                <w:szCs w:val="24"/>
              </w:rPr>
              <w:t>Уменьшение остатков средств бюджетов</w:t>
            </w:r>
          </w:p>
        </w:tc>
        <w:tc>
          <w:tcPr>
            <w:tcW w:w="1701" w:type="dxa"/>
          </w:tcPr>
          <w:p w:rsidR="00E8440D" w:rsidRPr="006725E1" w:rsidRDefault="00E8440D" w:rsidP="00E45DFE">
            <w:pPr>
              <w:jc w:val="center"/>
              <w:rPr>
                <w:snapToGrid w:val="0"/>
                <w:color w:val="000000"/>
                <w:szCs w:val="24"/>
                <w:lang w:val="en-US"/>
              </w:rPr>
            </w:pPr>
            <w:r>
              <w:rPr>
                <w:snapToGrid w:val="0"/>
                <w:color w:val="000000"/>
                <w:szCs w:val="24"/>
              </w:rPr>
              <w:t>3</w:t>
            </w:r>
            <w:r w:rsidR="00E03F77">
              <w:rPr>
                <w:snapToGrid w:val="0"/>
                <w:color w:val="000000"/>
                <w:szCs w:val="24"/>
              </w:rPr>
              <w:t>2365,</w:t>
            </w:r>
            <w:r w:rsidR="00E45DFE">
              <w:rPr>
                <w:snapToGrid w:val="0"/>
                <w:color w:val="000000"/>
                <w:szCs w:val="24"/>
              </w:rPr>
              <w:t>3</w:t>
            </w:r>
          </w:p>
        </w:tc>
        <w:tc>
          <w:tcPr>
            <w:tcW w:w="1134" w:type="dxa"/>
          </w:tcPr>
          <w:p w:rsidR="00E8440D" w:rsidRPr="006725E1" w:rsidRDefault="00E8440D" w:rsidP="003C4362">
            <w:pPr>
              <w:jc w:val="center"/>
              <w:rPr>
                <w:snapToGrid w:val="0"/>
                <w:color w:val="000000"/>
                <w:szCs w:val="24"/>
                <w:lang w:val="en-US"/>
              </w:rPr>
            </w:pPr>
            <w:r>
              <w:rPr>
                <w:snapToGrid w:val="0"/>
                <w:color w:val="000000"/>
                <w:szCs w:val="24"/>
              </w:rPr>
              <w:t>17524,5</w:t>
            </w:r>
          </w:p>
        </w:tc>
        <w:tc>
          <w:tcPr>
            <w:tcW w:w="1134" w:type="dxa"/>
            <w:gridSpan w:val="3"/>
          </w:tcPr>
          <w:p w:rsidR="00E8440D" w:rsidRPr="006725E1" w:rsidRDefault="00E8440D" w:rsidP="003C4362">
            <w:pPr>
              <w:jc w:val="center"/>
              <w:rPr>
                <w:snapToGrid w:val="0"/>
                <w:color w:val="000000"/>
                <w:szCs w:val="24"/>
              </w:rPr>
            </w:pPr>
            <w:r>
              <w:rPr>
                <w:snapToGrid w:val="0"/>
                <w:color w:val="000000"/>
                <w:szCs w:val="24"/>
              </w:rPr>
              <w:t>32860,1</w:t>
            </w:r>
          </w:p>
        </w:tc>
      </w:tr>
      <w:tr w:rsidR="00E03F77"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03F77" w:rsidRPr="006725E1" w:rsidRDefault="00E03F77" w:rsidP="003C4362">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3"/>
          </w:tcPr>
          <w:p w:rsidR="00E03F77" w:rsidRPr="006725E1" w:rsidRDefault="00E03F77" w:rsidP="003C4362">
            <w:pPr>
              <w:jc w:val="both"/>
              <w:rPr>
                <w:szCs w:val="24"/>
              </w:rPr>
            </w:pPr>
            <w:r w:rsidRPr="006725E1">
              <w:rPr>
                <w:szCs w:val="24"/>
              </w:rPr>
              <w:t>Уменьшение прочих остатков средств бюджетов</w:t>
            </w:r>
          </w:p>
        </w:tc>
        <w:tc>
          <w:tcPr>
            <w:tcW w:w="1701" w:type="dxa"/>
          </w:tcPr>
          <w:p w:rsidR="00E03F77" w:rsidRPr="006725E1" w:rsidRDefault="00E03F77" w:rsidP="00E45DFE">
            <w:pPr>
              <w:jc w:val="center"/>
              <w:rPr>
                <w:snapToGrid w:val="0"/>
                <w:color w:val="000000"/>
                <w:szCs w:val="24"/>
                <w:lang w:val="en-US"/>
              </w:rPr>
            </w:pPr>
            <w:r>
              <w:rPr>
                <w:snapToGrid w:val="0"/>
                <w:color w:val="000000"/>
                <w:szCs w:val="24"/>
              </w:rPr>
              <w:t>32365,</w:t>
            </w:r>
            <w:r w:rsidR="00E45DFE">
              <w:rPr>
                <w:snapToGrid w:val="0"/>
                <w:color w:val="000000"/>
                <w:szCs w:val="24"/>
              </w:rPr>
              <w:t>3</w:t>
            </w:r>
          </w:p>
        </w:tc>
        <w:tc>
          <w:tcPr>
            <w:tcW w:w="1134" w:type="dxa"/>
          </w:tcPr>
          <w:p w:rsidR="00E03F77" w:rsidRPr="006725E1" w:rsidRDefault="00E03F77" w:rsidP="003C4362">
            <w:pPr>
              <w:jc w:val="center"/>
              <w:rPr>
                <w:snapToGrid w:val="0"/>
                <w:color w:val="000000"/>
                <w:szCs w:val="24"/>
                <w:lang w:val="en-US"/>
              </w:rPr>
            </w:pPr>
            <w:r>
              <w:rPr>
                <w:snapToGrid w:val="0"/>
                <w:color w:val="000000"/>
                <w:szCs w:val="24"/>
              </w:rPr>
              <w:t>17524,5</w:t>
            </w:r>
          </w:p>
        </w:tc>
        <w:tc>
          <w:tcPr>
            <w:tcW w:w="1134" w:type="dxa"/>
            <w:gridSpan w:val="3"/>
          </w:tcPr>
          <w:p w:rsidR="00E03F77" w:rsidRPr="006725E1" w:rsidRDefault="00E03F77" w:rsidP="003C4362">
            <w:pPr>
              <w:jc w:val="center"/>
              <w:rPr>
                <w:snapToGrid w:val="0"/>
                <w:color w:val="000000"/>
                <w:szCs w:val="24"/>
              </w:rPr>
            </w:pPr>
            <w:r>
              <w:rPr>
                <w:snapToGrid w:val="0"/>
                <w:color w:val="000000"/>
                <w:szCs w:val="24"/>
              </w:rPr>
              <w:t>32860,1</w:t>
            </w:r>
          </w:p>
        </w:tc>
      </w:tr>
      <w:tr w:rsidR="00E03F77"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03F77" w:rsidRPr="006725E1" w:rsidRDefault="00E03F77" w:rsidP="003C4362">
            <w:pPr>
              <w:rPr>
                <w:szCs w:val="24"/>
              </w:rPr>
            </w:pPr>
            <w:r w:rsidRPr="006725E1">
              <w:rPr>
                <w:szCs w:val="24"/>
              </w:rPr>
              <w:t>01 05 02 01 00 0000 610</w:t>
            </w:r>
          </w:p>
        </w:tc>
        <w:tc>
          <w:tcPr>
            <w:tcW w:w="3544" w:type="dxa"/>
            <w:gridSpan w:val="3"/>
          </w:tcPr>
          <w:p w:rsidR="00E03F77" w:rsidRPr="006725E1" w:rsidRDefault="00E03F77" w:rsidP="003C4362">
            <w:pPr>
              <w:jc w:val="both"/>
              <w:rPr>
                <w:szCs w:val="24"/>
              </w:rPr>
            </w:pPr>
            <w:r w:rsidRPr="006725E1">
              <w:rPr>
                <w:szCs w:val="24"/>
              </w:rPr>
              <w:t>Уменьшение прочих остатков денежных средств бюджетов</w:t>
            </w:r>
          </w:p>
        </w:tc>
        <w:tc>
          <w:tcPr>
            <w:tcW w:w="1701" w:type="dxa"/>
          </w:tcPr>
          <w:p w:rsidR="00E03F77" w:rsidRPr="006725E1" w:rsidRDefault="00E03F77" w:rsidP="00E45DFE">
            <w:pPr>
              <w:jc w:val="center"/>
              <w:rPr>
                <w:snapToGrid w:val="0"/>
                <w:color w:val="000000"/>
                <w:szCs w:val="24"/>
                <w:lang w:val="en-US"/>
              </w:rPr>
            </w:pPr>
            <w:r>
              <w:rPr>
                <w:snapToGrid w:val="0"/>
                <w:color w:val="000000"/>
                <w:szCs w:val="24"/>
              </w:rPr>
              <w:t>32365,</w:t>
            </w:r>
            <w:r w:rsidR="00E45DFE">
              <w:rPr>
                <w:snapToGrid w:val="0"/>
                <w:color w:val="000000"/>
                <w:szCs w:val="24"/>
              </w:rPr>
              <w:t>3</w:t>
            </w:r>
          </w:p>
        </w:tc>
        <w:tc>
          <w:tcPr>
            <w:tcW w:w="1134" w:type="dxa"/>
          </w:tcPr>
          <w:p w:rsidR="00E03F77" w:rsidRPr="006725E1" w:rsidRDefault="00E03F77" w:rsidP="003C4362">
            <w:pPr>
              <w:jc w:val="center"/>
              <w:rPr>
                <w:snapToGrid w:val="0"/>
                <w:color w:val="000000"/>
                <w:szCs w:val="24"/>
                <w:lang w:val="en-US"/>
              </w:rPr>
            </w:pPr>
            <w:r>
              <w:rPr>
                <w:snapToGrid w:val="0"/>
                <w:color w:val="000000"/>
                <w:szCs w:val="24"/>
              </w:rPr>
              <w:t>17524,5</w:t>
            </w:r>
          </w:p>
        </w:tc>
        <w:tc>
          <w:tcPr>
            <w:tcW w:w="1134" w:type="dxa"/>
            <w:gridSpan w:val="3"/>
          </w:tcPr>
          <w:p w:rsidR="00E03F77" w:rsidRPr="006725E1" w:rsidRDefault="00E03F77" w:rsidP="003C4362">
            <w:pPr>
              <w:jc w:val="center"/>
              <w:rPr>
                <w:snapToGrid w:val="0"/>
                <w:color w:val="000000"/>
                <w:szCs w:val="24"/>
              </w:rPr>
            </w:pPr>
            <w:r>
              <w:rPr>
                <w:snapToGrid w:val="0"/>
                <w:color w:val="000000"/>
                <w:szCs w:val="24"/>
              </w:rPr>
              <w:t>32860,1</w:t>
            </w:r>
          </w:p>
        </w:tc>
      </w:tr>
      <w:tr w:rsidR="00E03F77"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03F77" w:rsidRPr="006725E1" w:rsidRDefault="00E03F77" w:rsidP="003C4362">
            <w:pPr>
              <w:rPr>
                <w:szCs w:val="24"/>
              </w:rPr>
            </w:pPr>
            <w:r w:rsidRPr="006725E1">
              <w:rPr>
                <w:szCs w:val="24"/>
              </w:rPr>
              <w:t>01 05 02 01 10 0000 610</w:t>
            </w:r>
          </w:p>
        </w:tc>
        <w:tc>
          <w:tcPr>
            <w:tcW w:w="3544" w:type="dxa"/>
            <w:gridSpan w:val="3"/>
          </w:tcPr>
          <w:p w:rsidR="00E03F77" w:rsidRPr="006725E1" w:rsidRDefault="00E03F77" w:rsidP="003C4362">
            <w:pPr>
              <w:jc w:val="both"/>
              <w:rPr>
                <w:szCs w:val="24"/>
              </w:rPr>
            </w:pPr>
            <w:r w:rsidRPr="006725E1">
              <w:rPr>
                <w:szCs w:val="24"/>
              </w:rPr>
              <w:t>Уменьшение прочих остатков денежных средств бюджетов поселений</w:t>
            </w:r>
          </w:p>
        </w:tc>
        <w:tc>
          <w:tcPr>
            <w:tcW w:w="1701" w:type="dxa"/>
          </w:tcPr>
          <w:p w:rsidR="00E03F77" w:rsidRPr="006725E1" w:rsidRDefault="00E03F77" w:rsidP="00E45DFE">
            <w:pPr>
              <w:jc w:val="center"/>
              <w:rPr>
                <w:snapToGrid w:val="0"/>
                <w:color w:val="000000"/>
                <w:szCs w:val="24"/>
                <w:lang w:val="en-US"/>
              </w:rPr>
            </w:pPr>
            <w:r>
              <w:rPr>
                <w:snapToGrid w:val="0"/>
                <w:color w:val="000000"/>
                <w:szCs w:val="24"/>
              </w:rPr>
              <w:t>32365,</w:t>
            </w:r>
            <w:r w:rsidR="00E45DFE">
              <w:rPr>
                <w:snapToGrid w:val="0"/>
                <w:color w:val="000000"/>
                <w:szCs w:val="24"/>
              </w:rPr>
              <w:t>3</w:t>
            </w:r>
          </w:p>
        </w:tc>
        <w:tc>
          <w:tcPr>
            <w:tcW w:w="1134" w:type="dxa"/>
          </w:tcPr>
          <w:p w:rsidR="00E03F77" w:rsidRPr="006725E1" w:rsidRDefault="00E03F77" w:rsidP="003C4362">
            <w:pPr>
              <w:jc w:val="center"/>
              <w:rPr>
                <w:snapToGrid w:val="0"/>
                <w:color w:val="000000"/>
                <w:szCs w:val="24"/>
                <w:lang w:val="en-US"/>
              </w:rPr>
            </w:pPr>
            <w:r>
              <w:rPr>
                <w:snapToGrid w:val="0"/>
                <w:color w:val="000000"/>
                <w:szCs w:val="24"/>
              </w:rPr>
              <w:t>17524,5</w:t>
            </w:r>
          </w:p>
        </w:tc>
        <w:tc>
          <w:tcPr>
            <w:tcW w:w="1134" w:type="dxa"/>
            <w:gridSpan w:val="3"/>
          </w:tcPr>
          <w:p w:rsidR="00E03F77" w:rsidRPr="006725E1" w:rsidRDefault="00E03F77" w:rsidP="003C4362">
            <w:pPr>
              <w:jc w:val="center"/>
              <w:rPr>
                <w:snapToGrid w:val="0"/>
                <w:color w:val="000000"/>
                <w:szCs w:val="24"/>
              </w:rPr>
            </w:pPr>
            <w:r>
              <w:rPr>
                <w:snapToGrid w:val="0"/>
                <w:color w:val="000000"/>
                <w:szCs w:val="24"/>
              </w:rPr>
              <w:t>32860,1</w:t>
            </w:r>
          </w:p>
        </w:tc>
      </w:tr>
      <w:tr w:rsidR="00E8440D" w:rsidRPr="006725E1" w:rsidTr="00E52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6097" w:type="dxa"/>
        </w:trPr>
        <w:tc>
          <w:tcPr>
            <w:tcW w:w="3085" w:type="dxa"/>
            <w:gridSpan w:val="3"/>
          </w:tcPr>
          <w:p w:rsidR="00E8440D" w:rsidRPr="006725E1" w:rsidRDefault="00E8440D" w:rsidP="003C4362">
            <w:pPr>
              <w:rPr>
                <w:szCs w:val="24"/>
              </w:rPr>
            </w:pPr>
          </w:p>
        </w:tc>
        <w:tc>
          <w:tcPr>
            <w:tcW w:w="3544" w:type="dxa"/>
            <w:gridSpan w:val="3"/>
          </w:tcPr>
          <w:p w:rsidR="00E8440D" w:rsidRPr="006725E1" w:rsidRDefault="00E8440D" w:rsidP="003C4362">
            <w:pPr>
              <w:jc w:val="both"/>
              <w:rPr>
                <w:szCs w:val="24"/>
              </w:rPr>
            </w:pPr>
            <w:r w:rsidRPr="006725E1">
              <w:rPr>
                <w:szCs w:val="24"/>
              </w:rPr>
              <w:t>Всего источников финансирования дефицита бюджета поселения</w:t>
            </w:r>
          </w:p>
        </w:tc>
        <w:tc>
          <w:tcPr>
            <w:tcW w:w="1701" w:type="dxa"/>
          </w:tcPr>
          <w:p w:rsidR="00E8440D" w:rsidRPr="006725E1" w:rsidRDefault="00E8440D" w:rsidP="003C4362">
            <w:pPr>
              <w:jc w:val="center"/>
              <w:rPr>
                <w:szCs w:val="24"/>
              </w:rPr>
            </w:pPr>
            <w:r>
              <w:rPr>
                <w:szCs w:val="24"/>
              </w:rPr>
              <w:t>2769,9</w:t>
            </w:r>
          </w:p>
        </w:tc>
        <w:tc>
          <w:tcPr>
            <w:tcW w:w="1134" w:type="dxa"/>
          </w:tcPr>
          <w:p w:rsidR="00E8440D" w:rsidRPr="006725E1" w:rsidRDefault="00E8440D" w:rsidP="003C4362">
            <w:pPr>
              <w:jc w:val="center"/>
              <w:rPr>
                <w:szCs w:val="24"/>
              </w:rPr>
            </w:pPr>
            <w:r>
              <w:rPr>
                <w:snapToGrid w:val="0"/>
                <w:color w:val="000000"/>
                <w:szCs w:val="24"/>
              </w:rPr>
              <w:t>0,0</w:t>
            </w:r>
          </w:p>
        </w:tc>
        <w:tc>
          <w:tcPr>
            <w:tcW w:w="1134" w:type="dxa"/>
            <w:gridSpan w:val="3"/>
          </w:tcPr>
          <w:p w:rsidR="00E8440D" w:rsidRDefault="00E8440D" w:rsidP="003C4362">
            <w:pPr>
              <w:jc w:val="center"/>
              <w:rPr>
                <w:snapToGrid w:val="0"/>
                <w:color w:val="000000"/>
                <w:szCs w:val="24"/>
              </w:rPr>
            </w:pPr>
            <w:r>
              <w:rPr>
                <w:snapToGrid w:val="0"/>
                <w:color w:val="000000"/>
                <w:szCs w:val="24"/>
              </w:rPr>
              <w:t>0,0</w:t>
            </w:r>
          </w:p>
        </w:tc>
      </w:tr>
      <w:tr w:rsidR="00536345" w:rsidTr="00E527FC">
        <w:tblPrEx>
          <w:tblCellMar>
            <w:left w:w="108" w:type="dxa"/>
            <w:right w:w="108" w:type="dxa"/>
          </w:tblCellMar>
          <w:tblLook w:val="04A0"/>
        </w:tblPrEx>
        <w:tc>
          <w:tcPr>
            <w:tcW w:w="3937" w:type="dxa"/>
            <w:gridSpan w:val="4"/>
          </w:tcPr>
          <w:p w:rsidR="00536345" w:rsidRDefault="00536345">
            <w:pPr>
              <w:rPr>
                <w:szCs w:val="24"/>
              </w:rPr>
            </w:pPr>
          </w:p>
        </w:tc>
        <w:tc>
          <w:tcPr>
            <w:tcW w:w="6379" w:type="dxa"/>
            <w:gridSpan w:val="6"/>
          </w:tcPr>
          <w:p w:rsidR="00536345" w:rsidRDefault="00536345">
            <w:pPr>
              <w:ind w:left="-817"/>
              <w:jc w:val="right"/>
              <w:rPr>
                <w:szCs w:val="24"/>
              </w:rPr>
            </w:pPr>
          </w:p>
        </w:tc>
        <w:tc>
          <w:tcPr>
            <w:tcW w:w="6379" w:type="dxa"/>
            <w:gridSpan w:val="3"/>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E527FC">
        <w:tblPrEx>
          <w:tblCellMar>
            <w:left w:w="108" w:type="dxa"/>
            <w:right w:w="108" w:type="dxa"/>
          </w:tblCellMar>
        </w:tblPrEx>
        <w:trPr>
          <w:gridAfter w:val="1"/>
          <w:wAfter w:w="2675" w:type="dxa"/>
        </w:trPr>
        <w:tc>
          <w:tcPr>
            <w:tcW w:w="4928" w:type="dxa"/>
            <w:gridSpan w:val="5"/>
          </w:tcPr>
          <w:p w:rsidR="00177606" w:rsidRPr="006725E1" w:rsidRDefault="00177606" w:rsidP="007531FB">
            <w:pPr>
              <w:rPr>
                <w:szCs w:val="24"/>
              </w:rPr>
            </w:pPr>
          </w:p>
        </w:tc>
        <w:tc>
          <w:tcPr>
            <w:tcW w:w="4546" w:type="dxa"/>
            <w:gridSpan w:val="4"/>
          </w:tcPr>
          <w:p w:rsidR="00E20DE2" w:rsidRPr="006725E1" w:rsidRDefault="00E20DE2" w:rsidP="006677F1">
            <w:pPr>
              <w:jc w:val="right"/>
              <w:rPr>
                <w:szCs w:val="24"/>
              </w:rPr>
            </w:pPr>
          </w:p>
        </w:tc>
        <w:tc>
          <w:tcPr>
            <w:tcW w:w="4546" w:type="dxa"/>
            <w:gridSpan w:val="3"/>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p w:rsidR="00435472" w:rsidRDefault="00435472" w:rsidP="004440A8">
      <w:pPr>
        <w:jc w:val="right"/>
        <w:outlineLvl w:val="0"/>
        <w:rPr>
          <w:szCs w:val="24"/>
        </w:rPr>
        <w:sectPr w:rsidR="00435472" w:rsidSect="00B5517A">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A66A12">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A66A12">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A66A12">
        <w:rPr>
          <w:szCs w:val="24"/>
        </w:rPr>
        <w:t>05</w:t>
      </w:r>
      <w:r>
        <w:rPr>
          <w:szCs w:val="24"/>
        </w:rPr>
        <w:t>.</w:t>
      </w:r>
      <w:r w:rsidR="00BC5C2D">
        <w:rPr>
          <w:szCs w:val="24"/>
        </w:rPr>
        <w:t>10</w:t>
      </w:r>
      <w:r>
        <w:rPr>
          <w:szCs w:val="24"/>
        </w:rPr>
        <w:t>.2021</w:t>
      </w:r>
      <w:r w:rsidRPr="006725E1">
        <w:rPr>
          <w:szCs w:val="24"/>
        </w:rPr>
        <w:t xml:space="preserve">г </w:t>
      </w:r>
      <w:r>
        <w:rPr>
          <w:szCs w:val="24"/>
        </w:rPr>
        <w:t xml:space="preserve"> </w:t>
      </w:r>
      <w:r w:rsidRPr="006725E1">
        <w:rPr>
          <w:szCs w:val="24"/>
        </w:rPr>
        <w:t>№</w:t>
      </w:r>
      <w:r w:rsidR="00A66A12">
        <w:rPr>
          <w:szCs w:val="24"/>
        </w:rPr>
        <w:t>187</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047FC5" w:rsidP="007D43CF">
            <w:pPr>
              <w:rPr>
                <w:szCs w:val="24"/>
              </w:rPr>
            </w:pPr>
            <w:r>
              <w:rPr>
                <w:szCs w:val="24"/>
              </w:rPr>
              <w:t>3</w:t>
            </w:r>
            <w:r w:rsidR="00F70D64">
              <w:rPr>
                <w:szCs w:val="24"/>
              </w:rPr>
              <w:t>2365,</w:t>
            </w:r>
            <w:r w:rsidR="007D43CF">
              <w:rPr>
                <w:szCs w:val="24"/>
              </w:rPr>
              <w:t>3</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7D43CF">
            <w:pPr>
              <w:rPr>
                <w:szCs w:val="24"/>
              </w:rPr>
            </w:pPr>
            <w:r>
              <w:rPr>
                <w:szCs w:val="24"/>
              </w:rPr>
              <w:t>8</w:t>
            </w:r>
            <w:r w:rsidR="007D43CF">
              <w:rPr>
                <w:szCs w:val="24"/>
              </w:rPr>
              <w:t>632,4</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D43CF">
            <w:pPr>
              <w:rPr>
                <w:szCs w:val="24"/>
              </w:rPr>
            </w:pPr>
            <w:r>
              <w:rPr>
                <w:szCs w:val="24"/>
              </w:rPr>
              <w:t>7</w:t>
            </w:r>
            <w:r w:rsidR="00B80462">
              <w:rPr>
                <w:szCs w:val="24"/>
              </w:rPr>
              <w:t>2</w:t>
            </w:r>
            <w:r w:rsidR="007D43CF">
              <w:rPr>
                <w:szCs w:val="24"/>
              </w:rPr>
              <w:t>57</w:t>
            </w:r>
            <w:r w:rsidR="00B80462">
              <w:rPr>
                <w:szCs w:val="24"/>
              </w:rPr>
              <w:t>,</w:t>
            </w:r>
            <w:r w:rsidR="007D43CF">
              <w:rPr>
                <w:szCs w:val="24"/>
              </w:rPr>
              <w:t>4</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D43CF">
            <w:pPr>
              <w:rPr>
                <w:szCs w:val="24"/>
              </w:rPr>
            </w:pPr>
            <w:r>
              <w:rPr>
                <w:szCs w:val="24"/>
              </w:rPr>
              <w:t>5</w:t>
            </w:r>
            <w:r w:rsidR="007D43CF">
              <w:rPr>
                <w:szCs w:val="24"/>
              </w:rPr>
              <w:t>657,0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7D43CF">
            <w:pPr>
              <w:rPr>
                <w:szCs w:val="24"/>
              </w:rPr>
            </w:pPr>
            <w:r>
              <w:rPr>
                <w:szCs w:val="24"/>
              </w:rPr>
              <w:t>3</w:t>
            </w:r>
            <w:r w:rsidR="007D43CF">
              <w:rPr>
                <w:szCs w:val="24"/>
              </w:rPr>
              <w:t>65,6</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D43CF">
            <w:pPr>
              <w:rPr>
                <w:szCs w:val="24"/>
              </w:rPr>
            </w:pPr>
            <w:r>
              <w:rPr>
                <w:szCs w:val="24"/>
              </w:rPr>
              <w:t>1</w:t>
            </w:r>
            <w:r w:rsidR="00B80462">
              <w:rPr>
                <w:szCs w:val="24"/>
              </w:rPr>
              <w:t>1</w:t>
            </w:r>
            <w:r w:rsidR="007D43CF">
              <w:rPr>
                <w:szCs w:val="24"/>
              </w:rPr>
              <w:t>20,0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2119B" w:rsidP="00D2119B">
            <w:r>
              <w:t>421</w:t>
            </w:r>
            <w:r w:rsidR="002A3BD5">
              <w:t>,0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6021E1" w:rsidRPr="006725E1" w:rsidTr="00DE6335">
        <w:trPr>
          <w:trHeight w:val="495"/>
        </w:trPr>
        <w:tc>
          <w:tcPr>
            <w:tcW w:w="6629" w:type="dxa"/>
          </w:tcPr>
          <w:p w:rsidR="006021E1" w:rsidRPr="004D4643" w:rsidRDefault="0014188F" w:rsidP="0014188F">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6021E1" w:rsidRDefault="006021E1" w:rsidP="004429CC">
            <w:r>
              <w:lastRenderedPageBreak/>
              <w:t>01</w:t>
            </w:r>
          </w:p>
        </w:tc>
        <w:tc>
          <w:tcPr>
            <w:tcW w:w="992" w:type="dxa"/>
          </w:tcPr>
          <w:p w:rsidR="006021E1" w:rsidRDefault="006021E1" w:rsidP="004429CC">
            <w:r>
              <w:t>13</w:t>
            </w:r>
          </w:p>
        </w:tc>
        <w:tc>
          <w:tcPr>
            <w:tcW w:w="1701" w:type="dxa"/>
          </w:tcPr>
          <w:p w:rsidR="006021E1" w:rsidRPr="006725E1" w:rsidRDefault="006021E1" w:rsidP="004429CC">
            <w:r>
              <w:t>08 1 0020350</w:t>
            </w:r>
          </w:p>
        </w:tc>
        <w:tc>
          <w:tcPr>
            <w:tcW w:w="851" w:type="dxa"/>
          </w:tcPr>
          <w:p w:rsidR="006021E1" w:rsidRPr="006725E1" w:rsidRDefault="006021E1" w:rsidP="004429CC">
            <w:r>
              <w:t>240</w:t>
            </w:r>
          </w:p>
        </w:tc>
        <w:tc>
          <w:tcPr>
            <w:tcW w:w="1417" w:type="dxa"/>
          </w:tcPr>
          <w:p w:rsidR="006021E1" w:rsidRDefault="006021E1" w:rsidP="00EA3EE0">
            <w:r>
              <w:t>70,0</w:t>
            </w:r>
          </w:p>
        </w:tc>
        <w:tc>
          <w:tcPr>
            <w:tcW w:w="1276" w:type="dxa"/>
          </w:tcPr>
          <w:p w:rsidR="006021E1" w:rsidRDefault="006021E1" w:rsidP="00B74BD4">
            <w:r>
              <w:t>-</w:t>
            </w:r>
          </w:p>
        </w:tc>
        <w:tc>
          <w:tcPr>
            <w:tcW w:w="1559" w:type="dxa"/>
          </w:tcPr>
          <w:p w:rsidR="006021E1" w:rsidRDefault="006021E1" w:rsidP="00B74BD4">
            <w:r>
              <w:t>-</w:t>
            </w:r>
          </w:p>
          <w:p w:rsidR="006021E1" w:rsidRDefault="006021E1" w:rsidP="00B74BD4"/>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EA3EE0" w:rsidP="00EA3EE0">
            <w:r>
              <w:t>-</w:t>
            </w:r>
          </w:p>
          <w:p w:rsidR="00EA3EE0" w:rsidRDefault="00EA3EE0" w:rsidP="00EA3EE0"/>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EA3EE0" w:rsidP="00EA3EE0">
            <w:r>
              <w:t>6</w:t>
            </w:r>
            <w:r w:rsidR="00545476">
              <w:t>,0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C3547C" w:rsidP="00C3547C">
            <w:r>
              <w:t>30</w:t>
            </w:r>
            <w:r w:rsidR="00265ACD">
              <w:t>,0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C3547C" w:rsidP="00C3547C">
            <w:r>
              <w:t>5</w:t>
            </w:r>
            <w:r w:rsidR="00545476">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B80462" w:rsidP="00B80462">
            <w:r>
              <w:t>120</w:t>
            </w:r>
            <w:r w:rsidR="00265ACD">
              <w:t>,0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70D64" w:rsidP="00F70D64">
            <w:pPr>
              <w:rPr>
                <w:szCs w:val="24"/>
              </w:rPr>
            </w:pPr>
            <w:r>
              <w:rPr>
                <w:szCs w:val="24"/>
              </w:rPr>
              <w:t>9344,00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EA3EE0" w:rsidP="00EA3EE0">
            <w:pPr>
              <w:rPr>
                <w:szCs w:val="24"/>
              </w:rPr>
            </w:pPr>
            <w:r>
              <w:rPr>
                <w:szCs w:val="24"/>
              </w:rPr>
              <w:t>2255,6</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EA3EE0" w:rsidP="00EA3EE0">
            <w:pPr>
              <w:rPr>
                <w:szCs w:val="24"/>
              </w:rPr>
            </w:pPr>
            <w:r>
              <w:rPr>
                <w:szCs w:val="24"/>
              </w:rPr>
              <w:t>2255,6</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F70D64" w:rsidP="00F70D64">
            <w:pPr>
              <w:rPr>
                <w:szCs w:val="24"/>
              </w:rPr>
            </w:pPr>
            <w:r>
              <w:rPr>
                <w:szCs w:val="24"/>
              </w:rPr>
              <w:t>7088,4</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D3248C" w:rsidP="00876909">
            <w:pPr>
              <w:rPr>
                <w:szCs w:val="24"/>
              </w:rPr>
            </w:pPr>
            <w:r>
              <w:rPr>
                <w:szCs w:val="24"/>
              </w:rPr>
              <w:t>9</w:t>
            </w:r>
            <w:r w:rsidR="00876909">
              <w:rPr>
                <w:szCs w:val="24"/>
              </w:rPr>
              <w:t>473,3</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EA3EE0">
            <w:pPr>
              <w:rPr>
                <w:szCs w:val="24"/>
              </w:rPr>
            </w:pPr>
            <w:r>
              <w:rPr>
                <w:szCs w:val="24"/>
              </w:rPr>
              <w:t>3</w:t>
            </w:r>
            <w:r w:rsidR="00EA3EE0">
              <w:rPr>
                <w:szCs w:val="24"/>
              </w:rPr>
              <w:t>43</w:t>
            </w:r>
            <w:r>
              <w:rPr>
                <w:szCs w:val="24"/>
              </w:rPr>
              <w:t>,</w:t>
            </w:r>
            <w:r w:rsidR="00EA3EE0">
              <w:rPr>
                <w:szCs w:val="24"/>
              </w:rPr>
              <w:t>8</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24,3</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876909" w:rsidP="00876909">
            <w:pPr>
              <w:rPr>
                <w:szCs w:val="24"/>
              </w:rPr>
            </w:pPr>
            <w:r>
              <w:rPr>
                <w:szCs w:val="24"/>
              </w:rPr>
              <w:t>9129,5</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1603DC" w:rsidP="00EA3EE0">
            <w:pPr>
              <w:rPr>
                <w:szCs w:val="24"/>
              </w:rPr>
            </w:pPr>
            <w:r>
              <w:rPr>
                <w:szCs w:val="24"/>
              </w:rPr>
              <w:t>8</w:t>
            </w:r>
            <w:r w:rsidR="00876909">
              <w:rPr>
                <w:szCs w:val="24"/>
              </w:rPr>
              <w:t>69,2</w:t>
            </w:r>
          </w:p>
          <w:p w:rsidR="009F02C9" w:rsidRDefault="009F02C9" w:rsidP="00EA3EE0">
            <w:pPr>
              <w:rPr>
                <w:szCs w:val="24"/>
              </w:rPr>
            </w:pPr>
          </w:p>
        </w:tc>
        <w:tc>
          <w:tcPr>
            <w:tcW w:w="1276" w:type="dxa"/>
          </w:tcPr>
          <w:p w:rsidR="00545476" w:rsidRDefault="003D6AEB" w:rsidP="003D6AEB">
            <w:pPr>
              <w:rPr>
                <w:szCs w:val="24"/>
              </w:rPr>
            </w:pPr>
            <w:r>
              <w:rPr>
                <w:szCs w:val="24"/>
              </w:rPr>
              <w:t>339</w:t>
            </w:r>
            <w:r w:rsidR="00E64A08">
              <w:rPr>
                <w:szCs w:val="24"/>
              </w:rPr>
              <w:t>,</w:t>
            </w:r>
            <w:r>
              <w:rPr>
                <w:szCs w:val="24"/>
              </w:rPr>
              <w:t>1</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D3248C">
            <w:pPr>
              <w:rPr>
                <w:szCs w:val="24"/>
              </w:rPr>
            </w:pPr>
            <w:r>
              <w:rPr>
                <w:szCs w:val="24"/>
              </w:rPr>
              <w:t>1</w:t>
            </w:r>
            <w:r w:rsidR="00D3248C">
              <w:rPr>
                <w:szCs w:val="24"/>
              </w:rPr>
              <w:t>589,4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EA3EE0" w:rsidP="009F4BD0">
            <w:pPr>
              <w:rPr>
                <w:szCs w:val="24"/>
              </w:rPr>
            </w:pPr>
            <w:r>
              <w:rPr>
                <w:szCs w:val="24"/>
              </w:rPr>
              <w:t>2</w:t>
            </w:r>
            <w:r w:rsidR="009F4BD0">
              <w:rPr>
                <w:szCs w:val="24"/>
              </w:rPr>
              <w:t>19</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EA3EE0" w:rsidP="00EA3EE0">
            <w:pPr>
              <w:rPr>
                <w:szCs w:val="24"/>
              </w:rPr>
            </w:pPr>
            <w:r>
              <w:rPr>
                <w:szCs w:val="24"/>
              </w:rPr>
              <w:t>1</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EA3EE0" w:rsidP="00EA3EE0">
            <w:pPr>
              <w:rPr>
                <w:szCs w:val="24"/>
              </w:rPr>
            </w:pPr>
            <w:r>
              <w:rPr>
                <w:szCs w:val="24"/>
              </w:rPr>
              <w:t>35</w:t>
            </w:r>
            <w:r w:rsidR="00545476">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3248C">
            <w:pPr>
              <w:rPr>
                <w:szCs w:val="24"/>
              </w:rPr>
            </w:pPr>
            <w:r>
              <w:rPr>
                <w:szCs w:val="24"/>
              </w:rPr>
              <w:t>5</w:t>
            </w:r>
            <w:r w:rsidR="00D3248C">
              <w:rPr>
                <w:szCs w:val="24"/>
              </w:rPr>
              <w:t>3</w:t>
            </w:r>
            <w:r w:rsidR="00EA3EE0">
              <w:rPr>
                <w:szCs w:val="24"/>
              </w:rPr>
              <w:t>05</w:t>
            </w:r>
            <w:r>
              <w:rPr>
                <w:szCs w:val="24"/>
              </w:rPr>
              <w:t>,</w:t>
            </w:r>
            <w:r w:rsidR="00EA3EE0">
              <w:rPr>
                <w:szCs w:val="24"/>
              </w:rPr>
              <w:t>4</w:t>
            </w:r>
          </w:p>
        </w:tc>
        <w:tc>
          <w:tcPr>
            <w:tcW w:w="1276" w:type="dxa"/>
          </w:tcPr>
          <w:p w:rsidR="00545476" w:rsidRDefault="00D271DE" w:rsidP="00D3248C">
            <w:pPr>
              <w:rPr>
                <w:szCs w:val="24"/>
              </w:rPr>
            </w:pPr>
            <w:r>
              <w:rPr>
                <w:szCs w:val="24"/>
              </w:rPr>
              <w:t>50</w:t>
            </w:r>
            <w:r w:rsidR="00D3248C">
              <w:rPr>
                <w:szCs w:val="24"/>
              </w:rPr>
              <w:t>11,5</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76909" w:rsidP="00876909">
            <w:pPr>
              <w:rPr>
                <w:szCs w:val="24"/>
                <w:lang w:val="en-US"/>
              </w:rPr>
            </w:pPr>
            <w:r>
              <w:rPr>
                <w:szCs w:val="24"/>
              </w:rPr>
              <w:t>936,4</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8169E5" w:rsidRDefault="008169E5" w:rsidP="002A3BD5">
            <w:pPr>
              <w:rPr>
                <w:szCs w:val="24"/>
              </w:rPr>
            </w:pPr>
            <w:r>
              <w:rPr>
                <w:szCs w:val="24"/>
              </w:rPr>
              <w:t>438,8</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E712C0" w:rsidP="00E712C0">
            <w:pPr>
              <w:rPr>
                <w:szCs w:val="24"/>
              </w:rPr>
            </w:pPr>
            <w:r>
              <w:rPr>
                <w:szCs w:val="24"/>
              </w:rPr>
              <w:t>65</w:t>
            </w:r>
            <w:r w:rsidR="00EA0A49">
              <w:rPr>
                <w:szCs w:val="24"/>
              </w:rPr>
              <w:t>,</w:t>
            </w:r>
            <w:r>
              <w:rPr>
                <w:szCs w:val="24"/>
              </w:rPr>
              <w:t>0</w:t>
            </w:r>
          </w:p>
        </w:tc>
        <w:tc>
          <w:tcPr>
            <w:tcW w:w="1276" w:type="dxa"/>
          </w:tcPr>
          <w:p w:rsidR="00750598" w:rsidRPr="00750598" w:rsidRDefault="00EA0A49" w:rsidP="00EA0A49">
            <w:pPr>
              <w:rPr>
                <w:szCs w:val="24"/>
              </w:rPr>
            </w:pPr>
            <w:r>
              <w:rPr>
                <w:szCs w:val="24"/>
              </w:rPr>
              <w:t>85,5</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w:t>
            </w:r>
            <w:r>
              <w:rPr>
                <w:szCs w:val="24"/>
              </w:rPr>
              <w:lastRenderedPageBreak/>
              <w:t xml:space="preserve">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lastRenderedPageBreak/>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8169E5">
            <w:pPr>
              <w:rPr>
                <w:szCs w:val="24"/>
              </w:rPr>
            </w:pPr>
            <w:r>
              <w:rPr>
                <w:szCs w:val="24"/>
              </w:rPr>
              <w:t>15</w:t>
            </w:r>
            <w:r w:rsidR="008169E5">
              <w:rPr>
                <w:szCs w:val="24"/>
              </w:rPr>
              <w:t>000</w:t>
            </w:r>
            <w:r>
              <w:rPr>
                <w:szCs w:val="24"/>
              </w:rPr>
              <w:t>,</w:t>
            </w:r>
            <w:r w:rsidR="008169E5">
              <w:rPr>
                <w:szCs w:val="24"/>
              </w:rPr>
              <w:t>2</w:t>
            </w:r>
          </w:p>
        </w:tc>
      </w:tr>
      <w:tr w:rsidR="00545476" w:rsidRPr="006725E1" w:rsidTr="00DE6335">
        <w:trPr>
          <w:trHeight w:val="70"/>
        </w:trPr>
        <w:tc>
          <w:tcPr>
            <w:tcW w:w="6629" w:type="dxa"/>
          </w:tcPr>
          <w:p w:rsidR="00545476" w:rsidRDefault="00545476" w:rsidP="000023E0">
            <w:pPr>
              <w:jc w:val="both"/>
              <w:rPr>
                <w:szCs w:val="24"/>
              </w:rPr>
            </w:pPr>
            <w:r>
              <w:rPr>
                <w:szCs w:val="24"/>
              </w:rPr>
              <w:lastRenderedPageBreak/>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lastRenderedPageBreak/>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9F4BD0" w:rsidP="009F4BD0">
            <w:pPr>
              <w:rPr>
                <w:szCs w:val="24"/>
              </w:rPr>
            </w:pPr>
            <w:r>
              <w:rPr>
                <w:szCs w:val="24"/>
              </w:rPr>
              <w:t>32</w:t>
            </w:r>
            <w:r w:rsidR="00545476">
              <w:rPr>
                <w:szCs w:val="24"/>
              </w:rPr>
              <w:t>,0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EA3EE0" w:rsidP="00876909">
            <w:pPr>
              <w:rPr>
                <w:szCs w:val="24"/>
              </w:rPr>
            </w:pPr>
            <w:r>
              <w:rPr>
                <w:szCs w:val="24"/>
              </w:rPr>
              <w:t>3</w:t>
            </w:r>
            <w:r w:rsidR="00990B89">
              <w:rPr>
                <w:szCs w:val="24"/>
              </w:rPr>
              <w:t>2365,</w:t>
            </w:r>
            <w:r w:rsidR="00876909">
              <w:rPr>
                <w:szCs w:val="24"/>
              </w:rPr>
              <w:t>3</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t>Приложение</w:t>
      </w:r>
      <w:r w:rsidRPr="006725E1">
        <w:rPr>
          <w:sz w:val="24"/>
          <w:szCs w:val="24"/>
        </w:rPr>
        <w:tab/>
      </w:r>
      <w:r w:rsidR="00DC2368">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EF29D1">
        <w:rPr>
          <w:szCs w:val="24"/>
        </w:rPr>
        <w:t xml:space="preserve"> </w:t>
      </w:r>
      <w:r w:rsidR="0035563F">
        <w:rPr>
          <w:szCs w:val="24"/>
        </w:rPr>
        <w:t xml:space="preserve"> </w:t>
      </w:r>
      <w:r w:rsidRPr="006725E1">
        <w:rPr>
          <w:szCs w:val="24"/>
        </w:rPr>
        <w:t>решени</w:t>
      </w:r>
      <w:r w:rsidR="00DC2368">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w:t>
      </w:r>
      <w:r w:rsidR="00DC2368">
        <w:rPr>
          <w:szCs w:val="24"/>
        </w:rPr>
        <w:t>о</w:t>
      </w:r>
      <w:r w:rsidRPr="006725E1">
        <w:rPr>
          <w:szCs w:val="24"/>
        </w:rPr>
        <w:t>т</w:t>
      </w:r>
      <w:r w:rsidR="00DC2368">
        <w:rPr>
          <w:szCs w:val="24"/>
        </w:rPr>
        <w:t xml:space="preserve"> 05</w:t>
      </w:r>
      <w:r>
        <w:rPr>
          <w:szCs w:val="24"/>
        </w:rPr>
        <w:t>.</w:t>
      </w:r>
      <w:r w:rsidR="00EF29D1">
        <w:rPr>
          <w:szCs w:val="24"/>
        </w:rPr>
        <w:t>1</w:t>
      </w:r>
      <w:r>
        <w:rPr>
          <w:szCs w:val="24"/>
        </w:rPr>
        <w:t>0.2021</w:t>
      </w:r>
      <w:r w:rsidRPr="006725E1">
        <w:rPr>
          <w:szCs w:val="24"/>
        </w:rPr>
        <w:t xml:space="preserve">г </w:t>
      </w:r>
      <w:r>
        <w:rPr>
          <w:szCs w:val="24"/>
        </w:rPr>
        <w:t xml:space="preserve"> </w:t>
      </w:r>
      <w:r w:rsidRPr="006725E1">
        <w:rPr>
          <w:szCs w:val="24"/>
        </w:rPr>
        <w:t>№</w:t>
      </w:r>
      <w:r w:rsidR="00DC2368">
        <w:rPr>
          <w:szCs w:val="24"/>
        </w:rPr>
        <w:t>187</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92ECC" w:rsidP="00885071">
            <w:pPr>
              <w:rPr>
                <w:szCs w:val="24"/>
              </w:rPr>
            </w:pPr>
            <w:r>
              <w:rPr>
                <w:szCs w:val="24"/>
              </w:rPr>
              <w:t>3</w:t>
            </w:r>
            <w:r w:rsidR="00C5478A">
              <w:rPr>
                <w:szCs w:val="24"/>
              </w:rPr>
              <w:t>2365,</w:t>
            </w:r>
            <w:r w:rsidR="00885071">
              <w:rPr>
                <w:szCs w:val="24"/>
              </w:rPr>
              <w:t>3</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885071">
            <w:pPr>
              <w:rPr>
                <w:szCs w:val="24"/>
              </w:rPr>
            </w:pPr>
            <w:r>
              <w:rPr>
                <w:szCs w:val="24"/>
              </w:rPr>
              <w:t>8</w:t>
            </w:r>
            <w:r w:rsidR="00885071">
              <w:rPr>
                <w:szCs w:val="24"/>
              </w:rPr>
              <w:t>632,4</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232A0E">
            <w:pPr>
              <w:rPr>
                <w:szCs w:val="24"/>
              </w:rPr>
            </w:pPr>
            <w:r>
              <w:rPr>
                <w:szCs w:val="24"/>
              </w:rPr>
              <w:t>7</w:t>
            </w:r>
            <w:r w:rsidR="00232A0E">
              <w:rPr>
                <w:szCs w:val="24"/>
              </w:rPr>
              <w:t>2</w:t>
            </w:r>
            <w:r w:rsidR="00885071">
              <w:rPr>
                <w:szCs w:val="24"/>
              </w:rPr>
              <w:t>57,4</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885071">
            <w:pPr>
              <w:rPr>
                <w:szCs w:val="24"/>
              </w:rPr>
            </w:pPr>
            <w:r>
              <w:rPr>
                <w:szCs w:val="24"/>
              </w:rPr>
              <w:t>5</w:t>
            </w:r>
            <w:r w:rsidR="00885071">
              <w:rPr>
                <w:szCs w:val="24"/>
              </w:rPr>
              <w:t>657,0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885071">
            <w:pPr>
              <w:rPr>
                <w:szCs w:val="24"/>
              </w:rPr>
            </w:pPr>
            <w:r>
              <w:rPr>
                <w:szCs w:val="24"/>
              </w:rPr>
              <w:t>3</w:t>
            </w:r>
            <w:r w:rsidR="00885071">
              <w:rPr>
                <w:szCs w:val="24"/>
              </w:rPr>
              <w:t>65,6</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85071">
            <w:pPr>
              <w:rPr>
                <w:szCs w:val="24"/>
              </w:rPr>
            </w:pPr>
            <w:r>
              <w:rPr>
                <w:szCs w:val="24"/>
              </w:rPr>
              <w:t>1</w:t>
            </w:r>
            <w:r w:rsidR="005B58FD">
              <w:rPr>
                <w:szCs w:val="24"/>
              </w:rPr>
              <w:t>1</w:t>
            </w:r>
            <w:r w:rsidR="00885071">
              <w:rPr>
                <w:szCs w:val="24"/>
              </w:rPr>
              <w:t>20</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1A37EA" w:rsidP="001A37EA">
            <w:r>
              <w:t>428</w:t>
            </w:r>
            <w:r w:rsidR="008452FA">
              <w:t>,0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9F02C9" w:rsidRPr="006725E1" w:rsidTr="003D26A0">
        <w:trPr>
          <w:trHeight w:val="495"/>
        </w:trPr>
        <w:tc>
          <w:tcPr>
            <w:tcW w:w="6629" w:type="dxa"/>
          </w:tcPr>
          <w:p w:rsidR="009F02C9" w:rsidRPr="004D4643" w:rsidRDefault="004A24B2" w:rsidP="004A24B2">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9F02C9" w:rsidRDefault="004A24B2" w:rsidP="004C17F7">
            <w:r>
              <w:t>951</w:t>
            </w:r>
          </w:p>
        </w:tc>
        <w:tc>
          <w:tcPr>
            <w:tcW w:w="992" w:type="dxa"/>
          </w:tcPr>
          <w:p w:rsidR="009F02C9" w:rsidRDefault="004A24B2" w:rsidP="004C17F7">
            <w:r>
              <w:t>01</w:t>
            </w:r>
          </w:p>
        </w:tc>
        <w:tc>
          <w:tcPr>
            <w:tcW w:w="992" w:type="dxa"/>
          </w:tcPr>
          <w:p w:rsidR="009F02C9" w:rsidRDefault="004A24B2" w:rsidP="004C17F7">
            <w:r>
              <w:t>13</w:t>
            </w:r>
          </w:p>
        </w:tc>
        <w:tc>
          <w:tcPr>
            <w:tcW w:w="1701" w:type="dxa"/>
          </w:tcPr>
          <w:p w:rsidR="009F02C9" w:rsidRPr="006725E1" w:rsidRDefault="004A24B2" w:rsidP="004C17F7">
            <w:r>
              <w:t>08 1 0020350</w:t>
            </w:r>
          </w:p>
        </w:tc>
        <w:tc>
          <w:tcPr>
            <w:tcW w:w="851" w:type="dxa"/>
          </w:tcPr>
          <w:p w:rsidR="009F02C9" w:rsidRPr="006725E1" w:rsidRDefault="004A24B2" w:rsidP="004C17F7">
            <w:r>
              <w:t>240</w:t>
            </w:r>
          </w:p>
        </w:tc>
        <w:tc>
          <w:tcPr>
            <w:tcW w:w="1417" w:type="dxa"/>
          </w:tcPr>
          <w:p w:rsidR="009F02C9" w:rsidRDefault="004A24B2" w:rsidP="009F0D58">
            <w:r>
              <w:t>70,0</w:t>
            </w:r>
          </w:p>
        </w:tc>
        <w:tc>
          <w:tcPr>
            <w:tcW w:w="1276" w:type="dxa"/>
          </w:tcPr>
          <w:p w:rsidR="009F02C9" w:rsidRDefault="004A24B2" w:rsidP="005B5DA4">
            <w:r>
              <w:t>-</w:t>
            </w:r>
          </w:p>
          <w:p w:rsidR="004A24B2" w:rsidRDefault="004A24B2" w:rsidP="005B5DA4"/>
        </w:tc>
        <w:tc>
          <w:tcPr>
            <w:tcW w:w="1276" w:type="dxa"/>
          </w:tcPr>
          <w:p w:rsidR="009F02C9" w:rsidRDefault="004A24B2" w:rsidP="005B5DA4">
            <w:r>
              <w:t>-</w:t>
            </w:r>
          </w:p>
          <w:p w:rsidR="004A24B2" w:rsidRDefault="004A24B2" w:rsidP="005B5DA4"/>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9F0D58" w:rsidP="009F0D58">
            <w:r>
              <w:t>-</w:t>
            </w:r>
          </w:p>
          <w:p w:rsidR="009F0D58" w:rsidRDefault="009F0D58" w:rsidP="009F0D58"/>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F0D58" w:rsidP="009F0D58">
            <w:r>
              <w:t>6,</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lastRenderedPageBreak/>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C3547C" w:rsidP="00C3547C">
            <w:r>
              <w:t>30</w:t>
            </w:r>
            <w:r w:rsidR="008452FA">
              <w:t>,0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C3547C" w:rsidP="00C3547C">
            <w:r>
              <w:t>5</w:t>
            </w:r>
            <w:r w:rsidR="003D26A0">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5B58FD" w:rsidP="005B58FD">
            <w:r>
              <w:t>120</w:t>
            </w:r>
            <w:r w:rsidR="008452FA">
              <w:t>,0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C5478A" w:rsidP="00C5478A">
            <w:pPr>
              <w:rPr>
                <w:szCs w:val="24"/>
              </w:rPr>
            </w:pPr>
            <w:r>
              <w:rPr>
                <w:szCs w:val="24"/>
              </w:rPr>
              <w:t>9344,00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F0D58" w:rsidP="009F0D58">
            <w:pPr>
              <w:rPr>
                <w:szCs w:val="24"/>
              </w:rPr>
            </w:pPr>
            <w:r>
              <w:rPr>
                <w:szCs w:val="24"/>
              </w:rPr>
              <w:t>2255,6</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9F0D58" w:rsidP="009F0D58">
            <w:pPr>
              <w:rPr>
                <w:szCs w:val="24"/>
              </w:rPr>
            </w:pPr>
            <w:r>
              <w:rPr>
                <w:szCs w:val="24"/>
              </w:rPr>
              <w:t>2255</w:t>
            </w:r>
            <w:r w:rsidR="004671EC">
              <w:rPr>
                <w:szCs w:val="24"/>
              </w:rPr>
              <w:t>,</w:t>
            </w:r>
            <w:r>
              <w:rPr>
                <w:szCs w:val="24"/>
              </w:rPr>
              <w:t>6</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C5478A" w:rsidP="00C5478A">
            <w:pPr>
              <w:rPr>
                <w:szCs w:val="24"/>
              </w:rPr>
            </w:pPr>
            <w:r>
              <w:rPr>
                <w:szCs w:val="24"/>
              </w:rPr>
              <w:t>7088,4</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E64AE8" w:rsidP="003F0FB6">
            <w:pPr>
              <w:rPr>
                <w:szCs w:val="24"/>
              </w:rPr>
            </w:pPr>
            <w:r>
              <w:rPr>
                <w:szCs w:val="24"/>
              </w:rPr>
              <w:t>9</w:t>
            </w:r>
            <w:r w:rsidR="003F0FB6">
              <w:rPr>
                <w:szCs w:val="24"/>
              </w:rPr>
              <w:t>473,3</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9F0D58">
            <w:pPr>
              <w:rPr>
                <w:szCs w:val="24"/>
              </w:rPr>
            </w:pPr>
            <w:r>
              <w:rPr>
                <w:szCs w:val="24"/>
              </w:rPr>
              <w:t>3</w:t>
            </w:r>
            <w:r w:rsidR="009F0D58">
              <w:rPr>
                <w:szCs w:val="24"/>
              </w:rPr>
              <w:t>43,8</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24,3</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3F0FB6" w:rsidP="003F0FB6">
            <w:pPr>
              <w:rPr>
                <w:szCs w:val="24"/>
              </w:rPr>
            </w:pPr>
            <w:r>
              <w:rPr>
                <w:szCs w:val="24"/>
              </w:rPr>
              <w:t>9129,5</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0736EF" w:rsidP="003F0FB6">
            <w:pPr>
              <w:rPr>
                <w:szCs w:val="24"/>
              </w:rPr>
            </w:pPr>
            <w:r>
              <w:rPr>
                <w:szCs w:val="24"/>
              </w:rPr>
              <w:t>8</w:t>
            </w:r>
            <w:r w:rsidR="003F0FB6">
              <w:rPr>
                <w:szCs w:val="24"/>
              </w:rPr>
              <w:t>69,2</w:t>
            </w:r>
          </w:p>
        </w:tc>
        <w:tc>
          <w:tcPr>
            <w:tcW w:w="1276" w:type="dxa"/>
          </w:tcPr>
          <w:p w:rsidR="001A4767" w:rsidRDefault="00D53E56" w:rsidP="00D53E56">
            <w:pPr>
              <w:rPr>
                <w:szCs w:val="24"/>
              </w:rPr>
            </w:pPr>
            <w:r>
              <w:rPr>
                <w:szCs w:val="24"/>
              </w:rPr>
              <w:t>339</w:t>
            </w:r>
            <w:r w:rsidR="001A4767">
              <w:rPr>
                <w:szCs w:val="24"/>
              </w:rPr>
              <w:t>,</w:t>
            </w:r>
            <w:r>
              <w:rPr>
                <w:szCs w:val="24"/>
              </w:rPr>
              <w:t>1</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E64AE8">
            <w:pPr>
              <w:rPr>
                <w:szCs w:val="24"/>
              </w:rPr>
            </w:pPr>
            <w:r>
              <w:rPr>
                <w:szCs w:val="24"/>
              </w:rPr>
              <w:t>1</w:t>
            </w:r>
            <w:r w:rsidR="00E64AE8">
              <w:rPr>
                <w:szCs w:val="24"/>
              </w:rPr>
              <w:t>5</w:t>
            </w:r>
            <w:r w:rsidR="00627176">
              <w:rPr>
                <w:szCs w:val="24"/>
              </w:rPr>
              <w:t>8</w:t>
            </w:r>
            <w:r w:rsidR="00E64AE8">
              <w:rPr>
                <w:szCs w:val="24"/>
              </w:rPr>
              <w:t>9</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9F0D58" w:rsidP="00575DE1">
            <w:pPr>
              <w:rPr>
                <w:szCs w:val="24"/>
              </w:rPr>
            </w:pPr>
            <w:r>
              <w:rPr>
                <w:szCs w:val="24"/>
              </w:rPr>
              <w:t>2</w:t>
            </w:r>
            <w:r w:rsidR="00575DE1">
              <w:rPr>
                <w:szCs w:val="24"/>
              </w:rPr>
              <w:t>19</w:t>
            </w:r>
            <w:r>
              <w:rPr>
                <w:szCs w:val="24"/>
              </w:rPr>
              <w:t>,0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9F0D58" w:rsidP="009F0D58">
            <w:pPr>
              <w:rPr>
                <w:szCs w:val="24"/>
              </w:rPr>
            </w:pPr>
            <w:r>
              <w:rPr>
                <w:szCs w:val="24"/>
              </w:rPr>
              <w:t>1</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9F0D58" w:rsidP="009F0D58">
            <w:pPr>
              <w:rPr>
                <w:szCs w:val="24"/>
              </w:rPr>
            </w:pPr>
            <w:r>
              <w:rPr>
                <w:szCs w:val="24"/>
              </w:rPr>
              <w:t>3</w:t>
            </w:r>
            <w:r w:rsidR="001A4767">
              <w:rPr>
                <w:szCs w:val="24"/>
              </w:rPr>
              <w:t>5,0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E64AE8">
            <w:pPr>
              <w:rPr>
                <w:szCs w:val="24"/>
              </w:rPr>
            </w:pPr>
            <w:r>
              <w:rPr>
                <w:szCs w:val="24"/>
              </w:rPr>
              <w:t>5</w:t>
            </w:r>
            <w:r w:rsidR="00E64AE8">
              <w:rPr>
                <w:szCs w:val="24"/>
              </w:rPr>
              <w:t>3</w:t>
            </w:r>
            <w:r w:rsidR="009F0D58">
              <w:rPr>
                <w:szCs w:val="24"/>
              </w:rPr>
              <w:t>05,4</w:t>
            </w:r>
          </w:p>
        </w:tc>
        <w:tc>
          <w:tcPr>
            <w:tcW w:w="1276" w:type="dxa"/>
          </w:tcPr>
          <w:p w:rsidR="001A4767" w:rsidRDefault="00D271DE" w:rsidP="00E64AE8">
            <w:pPr>
              <w:rPr>
                <w:szCs w:val="24"/>
              </w:rPr>
            </w:pPr>
            <w:r>
              <w:rPr>
                <w:szCs w:val="24"/>
              </w:rPr>
              <w:t>50</w:t>
            </w:r>
            <w:r w:rsidR="00E64AE8">
              <w:rPr>
                <w:szCs w:val="24"/>
              </w:rPr>
              <w:t>11</w:t>
            </w:r>
            <w:r>
              <w:rPr>
                <w:szCs w:val="24"/>
              </w:rPr>
              <w:t>,</w:t>
            </w:r>
            <w:r w:rsidR="00E64AE8">
              <w:rPr>
                <w:szCs w:val="24"/>
              </w:rPr>
              <w:t>5</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3F0FB6" w:rsidP="003F0FB6">
            <w:pPr>
              <w:rPr>
                <w:szCs w:val="24"/>
              </w:rPr>
            </w:pPr>
            <w:r>
              <w:rPr>
                <w:szCs w:val="24"/>
              </w:rPr>
              <w:t>936,4</w:t>
            </w:r>
          </w:p>
        </w:tc>
        <w:tc>
          <w:tcPr>
            <w:tcW w:w="1276" w:type="dxa"/>
          </w:tcPr>
          <w:p w:rsidR="00297C15" w:rsidRDefault="00297C15" w:rsidP="002A3BD5">
            <w:pPr>
              <w:rPr>
                <w:szCs w:val="24"/>
              </w:rPr>
            </w:pPr>
            <w:r>
              <w:rPr>
                <w:szCs w:val="24"/>
              </w:rPr>
              <w:t>-</w:t>
            </w:r>
          </w:p>
        </w:tc>
        <w:tc>
          <w:tcPr>
            <w:tcW w:w="1276" w:type="dxa"/>
          </w:tcPr>
          <w:p w:rsidR="00297C15" w:rsidRDefault="00447AB4" w:rsidP="00447AB4">
            <w:pPr>
              <w:rPr>
                <w:szCs w:val="24"/>
              </w:rPr>
            </w:pPr>
            <w:r>
              <w:rPr>
                <w:szCs w:val="24"/>
              </w:rPr>
              <w:t>438,8</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w:t>
            </w:r>
            <w:r>
              <w:rPr>
                <w:szCs w:val="24"/>
              </w:rPr>
              <w:lastRenderedPageBreak/>
              <w:t xml:space="preserve">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lastRenderedPageBreak/>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0411C" w:rsidP="0080411C">
            <w:pPr>
              <w:rPr>
                <w:szCs w:val="24"/>
              </w:rPr>
            </w:pPr>
            <w:r>
              <w:rPr>
                <w:szCs w:val="24"/>
              </w:rPr>
              <w:t>65,0</w:t>
            </w:r>
          </w:p>
        </w:tc>
        <w:tc>
          <w:tcPr>
            <w:tcW w:w="1276" w:type="dxa"/>
          </w:tcPr>
          <w:p w:rsidR="00750598" w:rsidRDefault="004A7498" w:rsidP="00E64AE8">
            <w:pPr>
              <w:rPr>
                <w:szCs w:val="24"/>
              </w:rPr>
            </w:pPr>
            <w:r>
              <w:rPr>
                <w:szCs w:val="24"/>
              </w:rPr>
              <w:t>85,5</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447AB4">
            <w:pPr>
              <w:rPr>
                <w:szCs w:val="24"/>
              </w:rPr>
            </w:pPr>
            <w:r>
              <w:rPr>
                <w:szCs w:val="24"/>
              </w:rPr>
              <w:t>15</w:t>
            </w:r>
            <w:r w:rsidR="00447AB4">
              <w:rPr>
                <w:szCs w:val="24"/>
              </w:rPr>
              <w:t>000</w:t>
            </w:r>
            <w:r>
              <w:rPr>
                <w:szCs w:val="24"/>
              </w:rPr>
              <w:t>,</w:t>
            </w:r>
            <w:r w:rsidR="00447AB4">
              <w:rPr>
                <w:szCs w:val="24"/>
              </w:rPr>
              <w:t>2</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75DE1" w:rsidP="00575DE1">
            <w:pPr>
              <w:rPr>
                <w:szCs w:val="24"/>
              </w:rPr>
            </w:pPr>
            <w:r>
              <w:rPr>
                <w:szCs w:val="24"/>
              </w:rPr>
              <w:t>32</w:t>
            </w:r>
            <w:r w:rsidR="00AE1E5A">
              <w:rPr>
                <w:szCs w:val="24"/>
              </w:rPr>
              <w:t>,0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9F0D58" w:rsidP="003F0FB6">
            <w:pPr>
              <w:rPr>
                <w:szCs w:val="24"/>
              </w:rPr>
            </w:pPr>
            <w:r>
              <w:rPr>
                <w:szCs w:val="24"/>
              </w:rPr>
              <w:t>3</w:t>
            </w:r>
            <w:r w:rsidR="005729AF">
              <w:rPr>
                <w:szCs w:val="24"/>
              </w:rPr>
              <w:t>2365,</w:t>
            </w:r>
            <w:r w:rsidR="003F0FB6">
              <w:rPr>
                <w:szCs w:val="24"/>
              </w:rPr>
              <w:t>3</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514ED6">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00084D65">
        <w:rPr>
          <w:szCs w:val="24"/>
        </w:rPr>
        <w:t xml:space="preserve"> </w:t>
      </w:r>
      <w:r w:rsidRPr="006725E1">
        <w:rPr>
          <w:szCs w:val="24"/>
        </w:rPr>
        <w:t>решени</w:t>
      </w:r>
      <w:r w:rsidR="00514ED6">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w:t>
      </w:r>
      <w:r w:rsidR="0028485C">
        <w:rPr>
          <w:szCs w:val="24"/>
        </w:rPr>
        <w:t>о</w:t>
      </w:r>
      <w:r w:rsidRPr="006725E1">
        <w:rPr>
          <w:szCs w:val="24"/>
        </w:rPr>
        <w:t>т</w:t>
      </w:r>
      <w:r w:rsidR="00F73056">
        <w:rPr>
          <w:szCs w:val="24"/>
        </w:rPr>
        <w:t xml:space="preserve"> </w:t>
      </w:r>
      <w:r w:rsidR="00514ED6">
        <w:rPr>
          <w:szCs w:val="24"/>
        </w:rPr>
        <w:t>05</w:t>
      </w:r>
      <w:r>
        <w:rPr>
          <w:szCs w:val="24"/>
        </w:rPr>
        <w:t>.</w:t>
      </w:r>
      <w:r w:rsidR="00084D65">
        <w:rPr>
          <w:szCs w:val="24"/>
        </w:rPr>
        <w:t>10</w:t>
      </w:r>
      <w:r>
        <w:rPr>
          <w:szCs w:val="24"/>
        </w:rPr>
        <w:t>.2021</w:t>
      </w:r>
      <w:r w:rsidRPr="006725E1">
        <w:rPr>
          <w:szCs w:val="24"/>
        </w:rPr>
        <w:t xml:space="preserve">г </w:t>
      </w:r>
      <w:r>
        <w:rPr>
          <w:szCs w:val="24"/>
        </w:rPr>
        <w:t xml:space="preserve"> </w:t>
      </w:r>
      <w:r w:rsidRPr="006725E1">
        <w:rPr>
          <w:szCs w:val="24"/>
        </w:rPr>
        <w:t>№</w:t>
      </w:r>
      <w:r w:rsidR="00514ED6">
        <w:rPr>
          <w:szCs w:val="24"/>
        </w:rPr>
        <w:t>187</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027B1F">
            <w:pPr>
              <w:jc w:val="center"/>
              <w:outlineLvl w:val="0"/>
              <w:rPr>
                <w:szCs w:val="24"/>
              </w:rPr>
            </w:pPr>
            <w:r>
              <w:rPr>
                <w:szCs w:val="24"/>
              </w:rPr>
              <w:t>20</w:t>
            </w:r>
            <w:r w:rsidR="0068004E">
              <w:rPr>
                <w:szCs w:val="24"/>
              </w:rPr>
              <w:t>2</w:t>
            </w:r>
            <w:r w:rsidR="00027B1F">
              <w:rPr>
                <w:szCs w:val="24"/>
              </w:rPr>
              <w:t>1</w:t>
            </w:r>
            <w:r>
              <w:rPr>
                <w:szCs w:val="24"/>
              </w:rPr>
              <w:t xml:space="preserve"> год</w:t>
            </w:r>
          </w:p>
        </w:tc>
        <w:tc>
          <w:tcPr>
            <w:tcW w:w="1559" w:type="dxa"/>
          </w:tcPr>
          <w:p w:rsidR="007848F0" w:rsidRPr="00063AC5" w:rsidRDefault="00767282" w:rsidP="00027B1F">
            <w:pPr>
              <w:jc w:val="center"/>
              <w:outlineLvl w:val="0"/>
              <w:rPr>
                <w:szCs w:val="24"/>
              </w:rPr>
            </w:pPr>
            <w:r>
              <w:rPr>
                <w:szCs w:val="24"/>
              </w:rPr>
              <w:t>202</w:t>
            </w:r>
            <w:r w:rsidR="00027B1F">
              <w:rPr>
                <w:szCs w:val="24"/>
              </w:rPr>
              <w:t>2</w:t>
            </w:r>
            <w:r w:rsidR="007848F0">
              <w:rPr>
                <w:szCs w:val="24"/>
              </w:rPr>
              <w:t xml:space="preserve"> год</w:t>
            </w:r>
          </w:p>
        </w:tc>
        <w:tc>
          <w:tcPr>
            <w:tcW w:w="1843" w:type="dxa"/>
          </w:tcPr>
          <w:p w:rsidR="007848F0" w:rsidRPr="00063AC5" w:rsidRDefault="007848F0" w:rsidP="00027B1F">
            <w:pPr>
              <w:jc w:val="center"/>
              <w:outlineLvl w:val="0"/>
              <w:rPr>
                <w:szCs w:val="24"/>
              </w:rPr>
            </w:pPr>
            <w:r>
              <w:rPr>
                <w:szCs w:val="24"/>
              </w:rPr>
              <w:t>202</w:t>
            </w:r>
            <w:r w:rsidR="00027B1F">
              <w:rPr>
                <w:szCs w:val="24"/>
              </w:rPr>
              <w:t>3</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7C1CC3" w:rsidP="00B65F11">
            <w:pPr>
              <w:jc w:val="center"/>
              <w:outlineLvl w:val="0"/>
              <w:rPr>
                <w:szCs w:val="24"/>
              </w:rPr>
            </w:pPr>
            <w:r>
              <w:rPr>
                <w:szCs w:val="24"/>
              </w:rPr>
              <w:t>3</w:t>
            </w:r>
            <w:r w:rsidR="005729AF">
              <w:rPr>
                <w:szCs w:val="24"/>
              </w:rPr>
              <w:t>2365,</w:t>
            </w:r>
            <w:r w:rsidR="00B65F11">
              <w:rPr>
                <w:szCs w:val="24"/>
              </w:rPr>
              <w:t>3</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7C1CC3">
            <w:pPr>
              <w:jc w:val="center"/>
              <w:outlineLvl w:val="0"/>
              <w:rPr>
                <w:szCs w:val="24"/>
              </w:rPr>
            </w:pPr>
            <w:r>
              <w:rPr>
                <w:szCs w:val="24"/>
              </w:rPr>
              <w:t>2</w:t>
            </w:r>
            <w:r w:rsidR="007C1CC3">
              <w:rPr>
                <w:szCs w:val="24"/>
              </w:rPr>
              <w:t>4</w:t>
            </w:r>
            <w:r w:rsidR="001D6C54">
              <w:rPr>
                <w:szCs w:val="24"/>
              </w:rPr>
              <w:t>6</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w:t>
            </w:r>
            <w:r w:rsidRPr="006C5A5F">
              <w:rPr>
                <w:color w:val="000000"/>
                <w:szCs w:val="24"/>
              </w:rPr>
              <w:lastRenderedPageBreak/>
              <w:t xml:space="preserve">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6</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C1CC3" w:rsidP="007C1CC3">
            <w:pPr>
              <w:jc w:val="center"/>
              <w:outlineLvl w:val="0"/>
              <w:rPr>
                <w:szCs w:val="24"/>
              </w:rPr>
            </w:pPr>
            <w:r>
              <w:rPr>
                <w:szCs w:val="24"/>
              </w:rPr>
              <w:t>-</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w:t>
            </w:r>
            <w:r w:rsidRPr="006C5A5F">
              <w:rPr>
                <w:bCs/>
                <w:szCs w:val="24"/>
              </w:rPr>
              <w:lastRenderedPageBreak/>
              <w:t xml:space="preserve">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lastRenderedPageBreak/>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lastRenderedPageBreak/>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7C1CC3" w:rsidP="006A27D2">
            <w:pPr>
              <w:jc w:val="center"/>
              <w:outlineLvl w:val="0"/>
              <w:rPr>
                <w:szCs w:val="24"/>
              </w:rPr>
            </w:pPr>
            <w:r>
              <w:rPr>
                <w:szCs w:val="24"/>
              </w:rPr>
              <w:t>4</w:t>
            </w:r>
            <w:r w:rsidR="009F7EC0">
              <w:rPr>
                <w:szCs w:val="24"/>
              </w:rPr>
              <w:t>9</w:t>
            </w:r>
            <w:r w:rsidR="006A27D2">
              <w:rPr>
                <w:szCs w:val="24"/>
              </w:rPr>
              <w:t>78,3</w:t>
            </w:r>
          </w:p>
        </w:tc>
        <w:tc>
          <w:tcPr>
            <w:tcW w:w="1559" w:type="dxa"/>
          </w:tcPr>
          <w:p w:rsidR="00614E61" w:rsidRDefault="00614E61" w:rsidP="009D1EDE">
            <w:pPr>
              <w:tabs>
                <w:tab w:val="left" w:pos="231"/>
                <w:tab w:val="center" w:pos="671"/>
              </w:tabs>
              <w:outlineLvl w:val="0"/>
              <w:rPr>
                <w:szCs w:val="24"/>
              </w:rPr>
            </w:pPr>
            <w:r>
              <w:rPr>
                <w:szCs w:val="24"/>
              </w:rPr>
              <w:tab/>
              <w:t>1</w:t>
            </w:r>
            <w:r w:rsidR="009D1EDE">
              <w:rPr>
                <w:szCs w:val="24"/>
              </w:rPr>
              <w:t>189,1</w:t>
            </w:r>
          </w:p>
        </w:tc>
        <w:tc>
          <w:tcPr>
            <w:tcW w:w="1843" w:type="dxa"/>
          </w:tcPr>
          <w:p w:rsidR="00614E61" w:rsidRDefault="00614E61" w:rsidP="00025191">
            <w:pPr>
              <w:jc w:val="center"/>
              <w:outlineLvl w:val="0"/>
              <w:rPr>
                <w:szCs w:val="24"/>
              </w:rPr>
            </w:pPr>
            <w:r>
              <w:rPr>
                <w:szCs w:val="24"/>
              </w:rPr>
              <w:t>1179,0</w:t>
            </w:r>
          </w:p>
        </w:tc>
      </w:tr>
      <w:tr w:rsidR="00AE7F6B" w:rsidRPr="006C5A5F" w:rsidTr="007848F0">
        <w:tc>
          <w:tcPr>
            <w:tcW w:w="5637" w:type="dxa"/>
          </w:tcPr>
          <w:p w:rsidR="00AE7F6B" w:rsidRPr="006C5A5F" w:rsidRDefault="00AE7F6B"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AE7F6B" w:rsidRPr="006C5A5F" w:rsidRDefault="00AE7F6B"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992" w:type="dxa"/>
          </w:tcPr>
          <w:p w:rsidR="00AE7F6B" w:rsidRPr="006C5A5F" w:rsidRDefault="00AE7F6B" w:rsidP="002E5CF6">
            <w:pPr>
              <w:jc w:val="center"/>
              <w:outlineLvl w:val="0"/>
              <w:rPr>
                <w:szCs w:val="24"/>
              </w:rPr>
            </w:pPr>
          </w:p>
        </w:tc>
        <w:tc>
          <w:tcPr>
            <w:tcW w:w="1560" w:type="dxa"/>
          </w:tcPr>
          <w:p w:rsidR="00AE7F6B" w:rsidRPr="006C5A5F" w:rsidRDefault="00AE7F6B" w:rsidP="006A27D2">
            <w:pPr>
              <w:jc w:val="center"/>
              <w:outlineLvl w:val="0"/>
              <w:rPr>
                <w:szCs w:val="24"/>
              </w:rPr>
            </w:pPr>
            <w:r>
              <w:rPr>
                <w:szCs w:val="24"/>
              </w:rPr>
              <w:t>4</w:t>
            </w:r>
            <w:r w:rsidR="009F7EC0">
              <w:rPr>
                <w:szCs w:val="24"/>
              </w:rPr>
              <w:t>9</w:t>
            </w:r>
            <w:r w:rsidR="006A27D2">
              <w:rPr>
                <w:szCs w:val="24"/>
              </w:rPr>
              <w:t>78,3</w:t>
            </w:r>
          </w:p>
        </w:tc>
        <w:tc>
          <w:tcPr>
            <w:tcW w:w="1559" w:type="dxa"/>
          </w:tcPr>
          <w:p w:rsidR="00AE7F6B" w:rsidRDefault="00AE7F6B" w:rsidP="009D1EDE">
            <w:pPr>
              <w:jc w:val="center"/>
              <w:outlineLvl w:val="0"/>
              <w:rPr>
                <w:szCs w:val="24"/>
              </w:rPr>
            </w:pPr>
            <w:r>
              <w:rPr>
                <w:szCs w:val="24"/>
              </w:rPr>
              <w:t>1</w:t>
            </w:r>
            <w:r w:rsidR="009D1EDE">
              <w:rPr>
                <w:szCs w:val="24"/>
              </w:rPr>
              <w:t>189,1</w:t>
            </w:r>
          </w:p>
        </w:tc>
        <w:tc>
          <w:tcPr>
            <w:tcW w:w="1843" w:type="dxa"/>
          </w:tcPr>
          <w:p w:rsidR="00AE7F6B" w:rsidRDefault="00AE7F6B"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7C1CC3" w:rsidP="009F7B40">
            <w:pPr>
              <w:jc w:val="center"/>
              <w:outlineLvl w:val="0"/>
              <w:rPr>
                <w:szCs w:val="24"/>
              </w:rPr>
            </w:pPr>
            <w:r>
              <w:rPr>
                <w:szCs w:val="24"/>
              </w:rPr>
              <w:t>22</w:t>
            </w:r>
            <w:r w:rsidR="009F7B40">
              <w:rPr>
                <w:szCs w:val="24"/>
              </w:rPr>
              <w:t>73,2</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9F7B40" w:rsidP="006A27D2">
            <w:pPr>
              <w:jc w:val="center"/>
              <w:outlineLvl w:val="0"/>
              <w:rPr>
                <w:szCs w:val="24"/>
              </w:rPr>
            </w:pPr>
            <w:r>
              <w:rPr>
                <w:szCs w:val="24"/>
              </w:rPr>
              <w:t>8</w:t>
            </w:r>
            <w:r w:rsidR="006A27D2">
              <w:rPr>
                <w:szCs w:val="24"/>
              </w:rPr>
              <w:t>69,2</w:t>
            </w:r>
          </w:p>
        </w:tc>
        <w:tc>
          <w:tcPr>
            <w:tcW w:w="1559" w:type="dxa"/>
          </w:tcPr>
          <w:p w:rsidR="00614E61" w:rsidRDefault="009D1EDE" w:rsidP="009D1EDE">
            <w:pPr>
              <w:jc w:val="center"/>
              <w:outlineLvl w:val="0"/>
              <w:rPr>
                <w:szCs w:val="24"/>
              </w:rPr>
            </w:pPr>
            <w:r>
              <w:rPr>
                <w:szCs w:val="24"/>
              </w:rPr>
              <w:t>339,1</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7F3005">
            <w:pPr>
              <w:jc w:val="center"/>
              <w:outlineLvl w:val="0"/>
              <w:rPr>
                <w:szCs w:val="24"/>
              </w:rPr>
            </w:pPr>
            <w:r>
              <w:rPr>
                <w:szCs w:val="24"/>
              </w:rPr>
              <w:t>1</w:t>
            </w:r>
            <w:r w:rsidR="007F3005">
              <w:rPr>
                <w:szCs w:val="24"/>
              </w:rPr>
              <w:t>589</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9F7EC0">
            <w:pPr>
              <w:jc w:val="center"/>
              <w:outlineLvl w:val="0"/>
              <w:rPr>
                <w:szCs w:val="24"/>
              </w:rPr>
            </w:pPr>
            <w:r>
              <w:rPr>
                <w:szCs w:val="24"/>
              </w:rPr>
              <w:t>2</w:t>
            </w:r>
            <w:r w:rsidR="009F7EC0">
              <w:rPr>
                <w:szCs w:val="24"/>
              </w:rPr>
              <w:t>19</w:t>
            </w:r>
            <w:r>
              <w:rPr>
                <w:szCs w:val="24"/>
              </w:rPr>
              <w:t>,0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7C1CC3" w:rsidP="007C1CC3">
            <w:pPr>
              <w:jc w:val="center"/>
              <w:outlineLvl w:val="0"/>
              <w:rPr>
                <w:szCs w:val="24"/>
              </w:rPr>
            </w:pPr>
            <w:r>
              <w:rPr>
                <w:szCs w:val="24"/>
              </w:rPr>
              <w:t>1</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7C1CC3" w:rsidP="007C1CC3">
            <w:pPr>
              <w:jc w:val="center"/>
              <w:outlineLvl w:val="0"/>
              <w:rPr>
                <w:szCs w:val="24"/>
              </w:rPr>
            </w:pPr>
            <w:r>
              <w:rPr>
                <w:szCs w:val="24"/>
              </w:rPr>
              <w:t>3</w:t>
            </w:r>
            <w:r w:rsidR="00614E61">
              <w:rPr>
                <w:szCs w:val="24"/>
              </w:rPr>
              <w:t>5,0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003ACC" w:rsidP="00003ACC">
            <w:pPr>
              <w:jc w:val="center"/>
              <w:outlineLvl w:val="0"/>
              <w:rPr>
                <w:szCs w:val="24"/>
              </w:rPr>
            </w:pPr>
            <w:r>
              <w:rPr>
                <w:szCs w:val="24"/>
              </w:rPr>
              <w:t>32</w:t>
            </w:r>
            <w:r w:rsidR="00614E61">
              <w:rPr>
                <w:szCs w:val="24"/>
              </w:rPr>
              <w:t>,0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5729AF" w:rsidP="005729AF">
            <w:pPr>
              <w:jc w:val="center"/>
              <w:outlineLvl w:val="0"/>
              <w:rPr>
                <w:szCs w:val="24"/>
              </w:rPr>
            </w:pPr>
            <w:r>
              <w:rPr>
                <w:szCs w:val="24"/>
              </w:rPr>
              <w:t>7088,4</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126141" w:rsidP="00126141">
            <w:pPr>
              <w:jc w:val="center"/>
              <w:outlineLvl w:val="0"/>
              <w:rPr>
                <w:szCs w:val="24"/>
              </w:rPr>
            </w:pPr>
            <w:r>
              <w:rPr>
                <w:szCs w:val="24"/>
              </w:rPr>
              <w:t>9</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126141" w:rsidRPr="006C5A5F" w:rsidTr="007848F0">
        <w:tc>
          <w:tcPr>
            <w:tcW w:w="5637" w:type="dxa"/>
          </w:tcPr>
          <w:p w:rsidR="00126141" w:rsidRPr="006C5A5F" w:rsidRDefault="0014072A" w:rsidP="002F1DDE">
            <w:pPr>
              <w:jc w:val="both"/>
              <w:rPr>
                <w:szCs w:val="24"/>
              </w:rPr>
            </w:pPr>
            <w:r>
              <w:rPr>
                <w:kern w:val="2"/>
                <w:szCs w:val="24"/>
              </w:rPr>
              <w:t xml:space="preserve">Мероприятия по обеспечению участковых избирательных комиссий оборудованием  </w:t>
            </w:r>
            <w:proofErr w:type="spellStart"/>
            <w:r>
              <w:rPr>
                <w:kern w:val="2"/>
                <w:szCs w:val="24"/>
              </w:rPr>
              <w:t>Кашарского</w:t>
            </w:r>
            <w:proofErr w:type="spellEnd"/>
            <w:r>
              <w:rPr>
                <w:kern w:val="2"/>
                <w:szCs w:val="24"/>
              </w:rPr>
              <w:t xml:space="preserve"> сельского поселения в рамках подпрограммы «Развитие муниципального </w:t>
            </w:r>
            <w:r>
              <w:rPr>
                <w:kern w:val="2"/>
                <w:szCs w:val="24"/>
              </w:rPr>
              <w:lastRenderedPageBreak/>
              <w:t xml:space="preserve">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126141" w:rsidRDefault="00126141" w:rsidP="00126141">
            <w:pPr>
              <w:jc w:val="center"/>
              <w:outlineLvl w:val="0"/>
              <w:rPr>
                <w:szCs w:val="24"/>
              </w:rPr>
            </w:pPr>
            <w:r>
              <w:rPr>
                <w:szCs w:val="24"/>
              </w:rPr>
              <w:lastRenderedPageBreak/>
              <w:t>08 1 0020350</w:t>
            </w:r>
          </w:p>
        </w:tc>
        <w:tc>
          <w:tcPr>
            <w:tcW w:w="851" w:type="dxa"/>
          </w:tcPr>
          <w:p w:rsidR="00126141" w:rsidRPr="006C5A5F" w:rsidRDefault="00126141" w:rsidP="0076708B">
            <w:pPr>
              <w:jc w:val="center"/>
              <w:outlineLvl w:val="0"/>
              <w:rPr>
                <w:szCs w:val="24"/>
              </w:rPr>
            </w:pPr>
            <w:r>
              <w:rPr>
                <w:szCs w:val="24"/>
              </w:rPr>
              <w:t>240</w:t>
            </w:r>
          </w:p>
        </w:tc>
        <w:tc>
          <w:tcPr>
            <w:tcW w:w="992" w:type="dxa"/>
          </w:tcPr>
          <w:p w:rsidR="00126141" w:rsidRPr="006C5A5F" w:rsidRDefault="00126141" w:rsidP="0076708B">
            <w:pPr>
              <w:jc w:val="center"/>
              <w:outlineLvl w:val="0"/>
              <w:rPr>
                <w:szCs w:val="24"/>
              </w:rPr>
            </w:pPr>
            <w:r>
              <w:rPr>
                <w:szCs w:val="24"/>
              </w:rPr>
              <w:t>01</w:t>
            </w:r>
          </w:p>
        </w:tc>
        <w:tc>
          <w:tcPr>
            <w:tcW w:w="992" w:type="dxa"/>
          </w:tcPr>
          <w:p w:rsidR="00126141" w:rsidRPr="006C5A5F" w:rsidRDefault="00126141" w:rsidP="0076708B">
            <w:pPr>
              <w:jc w:val="center"/>
              <w:outlineLvl w:val="0"/>
              <w:rPr>
                <w:szCs w:val="24"/>
              </w:rPr>
            </w:pPr>
            <w:r>
              <w:rPr>
                <w:szCs w:val="24"/>
              </w:rPr>
              <w:t>13</w:t>
            </w:r>
          </w:p>
        </w:tc>
        <w:tc>
          <w:tcPr>
            <w:tcW w:w="1560" w:type="dxa"/>
          </w:tcPr>
          <w:p w:rsidR="00126141" w:rsidRDefault="00126141" w:rsidP="00126141">
            <w:pPr>
              <w:jc w:val="center"/>
              <w:outlineLvl w:val="0"/>
              <w:rPr>
                <w:szCs w:val="24"/>
              </w:rPr>
            </w:pPr>
            <w:r>
              <w:rPr>
                <w:szCs w:val="24"/>
              </w:rPr>
              <w:t>70,0</w:t>
            </w:r>
          </w:p>
        </w:tc>
        <w:tc>
          <w:tcPr>
            <w:tcW w:w="1559"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c>
          <w:tcPr>
            <w:tcW w:w="1843" w:type="dxa"/>
          </w:tcPr>
          <w:p w:rsidR="00126141" w:rsidRDefault="00126141" w:rsidP="00ED4F3B">
            <w:pPr>
              <w:jc w:val="center"/>
              <w:outlineLvl w:val="0"/>
              <w:rPr>
                <w:szCs w:val="24"/>
              </w:rPr>
            </w:pPr>
            <w:r>
              <w:rPr>
                <w:szCs w:val="24"/>
              </w:rPr>
              <w:t>-</w:t>
            </w:r>
          </w:p>
          <w:p w:rsidR="00126141" w:rsidRDefault="00126141" w:rsidP="00ED4F3B">
            <w:pPr>
              <w:jc w:val="center"/>
              <w:outlineLvl w:val="0"/>
              <w:rPr>
                <w:szCs w:val="24"/>
              </w:rPr>
            </w:pP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w:t>
            </w:r>
            <w:r w:rsidRPr="006C5A5F">
              <w:rPr>
                <w:szCs w:val="24"/>
              </w:rPr>
              <w:lastRenderedPageBreak/>
              <w:t>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lastRenderedPageBreak/>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01</w:t>
            </w:r>
            <w:r>
              <w:rPr>
                <w:szCs w:val="24"/>
              </w:rPr>
              <w:t>,</w:t>
            </w:r>
            <w:r w:rsidR="00327969">
              <w:rPr>
                <w:szCs w:val="24"/>
              </w:rPr>
              <w:t>5</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327969">
            <w:pPr>
              <w:jc w:val="center"/>
              <w:outlineLvl w:val="0"/>
              <w:rPr>
                <w:szCs w:val="24"/>
              </w:rPr>
            </w:pPr>
            <w:r>
              <w:rPr>
                <w:szCs w:val="24"/>
              </w:rPr>
              <w:t>5</w:t>
            </w:r>
            <w:r w:rsidR="00327969">
              <w:rPr>
                <w:szCs w:val="24"/>
              </w:rPr>
              <w:t>6</w:t>
            </w:r>
            <w:r w:rsidR="00D117B7">
              <w:rPr>
                <w:szCs w:val="24"/>
              </w:rPr>
              <w:t>49,2</w:t>
            </w:r>
          </w:p>
        </w:tc>
        <w:tc>
          <w:tcPr>
            <w:tcW w:w="1559" w:type="dxa"/>
          </w:tcPr>
          <w:p w:rsidR="00614E61" w:rsidRDefault="00CB4D51" w:rsidP="00327969">
            <w:pPr>
              <w:jc w:val="center"/>
              <w:outlineLvl w:val="0"/>
              <w:rPr>
                <w:szCs w:val="24"/>
              </w:rPr>
            </w:pPr>
            <w:r>
              <w:rPr>
                <w:szCs w:val="24"/>
              </w:rPr>
              <w:t>53</w:t>
            </w:r>
            <w:r w:rsidR="00327969">
              <w:rPr>
                <w:szCs w:val="24"/>
              </w:rPr>
              <w:t>0</w:t>
            </w:r>
            <w:r>
              <w:rPr>
                <w:szCs w:val="24"/>
              </w:rPr>
              <w:t>1,</w:t>
            </w:r>
            <w:r w:rsidR="00327969">
              <w:rPr>
                <w:szCs w:val="24"/>
              </w:rPr>
              <w:t>5</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327969">
            <w:pPr>
              <w:jc w:val="center"/>
              <w:outlineLvl w:val="0"/>
              <w:rPr>
                <w:szCs w:val="24"/>
              </w:rPr>
            </w:pPr>
            <w:r>
              <w:rPr>
                <w:szCs w:val="24"/>
              </w:rPr>
              <w:t>5</w:t>
            </w:r>
            <w:r w:rsidR="00327969">
              <w:rPr>
                <w:szCs w:val="24"/>
              </w:rPr>
              <w:t>3</w:t>
            </w:r>
            <w:r w:rsidR="00D117B7">
              <w:rPr>
                <w:szCs w:val="24"/>
              </w:rPr>
              <w:t>05</w:t>
            </w:r>
            <w:r w:rsidR="00693901">
              <w:rPr>
                <w:szCs w:val="24"/>
              </w:rPr>
              <w:t>,</w:t>
            </w:r>
            <w:r w:rsidR="00D117B7">
              <w:rPr>
                <w:szCs w:val="24"/>
              </w:rPr>
              <w:t>4</w:t>
            </w:r>
          </w:p>
        </w:tc>
        <w:tc>
          <w:tcPr>
            <w:tcW w:w="1559" w:type="dxa"/>
          </w:tcPr>
          <w:p w:rsidR="00614E61" w:rsidRDefault="00CB4D51" w:rsidP="00327969">
            <w:pPr>
              <w:jc w:val="center"/>
              <w:outlineLvl w:val="0"/>
              <w:rPr>
                <w:szCs w:val="24"/>
              </w:rPr>
            </w:pPr>
            <w:r>
              <w:rPr>
                <w:szCs w:val="24"/>
              </w:rPr>
              <w:t>50</w:t>
            </w:r>
            <w:r w:rsidR="00327969">
              <w:rPr>
                <w:szCs w:val="24"/>
              </w:rPr>
              <w:t>11</w:t>
            </w:r>
            <w:r>
              <w:rPr>
                <w:szCs w:val="24"/>
              </w:rPr>
              <w:t>,</w:t>
            </w:r>
            <w:r w:rsidR="00327969">
              <w:rPr>
                <w:szCs w:val="24"/>
              </w:rPr>
              <w:t>5</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 xml:space="preserve">Вознаграждение Лицензиару за предоставление </w:t>
            </w:r>
            <w:r>
              <w:rPr>
                <w:color w:val="000000"/>
                <w:szCs w:val="24"/>
              </w:rPr>
              <w:lastRenderedPageBreak/>
              <w:t>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D117B7" w:rsidP="00D117B7">
            <w:pPr>
              <w:jc w:val="center"/>
              <w:outlineLvl w:val="0"/>
              <w:rPr>
                <w:szCs w:val="24"/>
              </w:rPr>
            </w:pPr>
            <w:r>
              <w:rPr>
                <w:szCs w:val="24"/>
              </w:rPr>
              <w:t>24,3</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2119B" w:rsidP="00D2119B">
            <w:pPr>
              <w:jc w:val="center"/>
              <w:outlineLvl w:val="0"/>
              <w:rPr>
                <w:szCs w:val="24"/>
              </w:rPr>
            </w:pPr>
            <w:r>
              <w:rPr>
                <w:szCs w:val="24"/>
              </w:rPr>
              <w:t>345,0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D2119B">
            <w:pPr>
              <w:jc w:val="center"/>
              <w:outlineLvl w:val="0"/>
              <w:rPr>
                <w:szCs w:val="24"/>
              </w:rPr>
            </w:pPr>
            <w:r>
              <w:rPr>
                <w:szCs w:val="24"/>
              </w:rPr>
              <w:t>1</w:t>
            </w:r>
            <w:r w:rsidR="00D2119B">
              <w:rPr>
                <w:szCs w:val="24"/>
              </w:rPr>
              <w:t>95</w:t>
            </w:r>
            <w:r>
              <w:rPr>
                <w:szCs w:val="24"/>
              </w:rPr>
              <w:t>,0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30</w:t>
            </w:r>
            <w:r w:rsidR="00614E61">
              <w:rPr>
                <w:szCs w:val="24"/>
              </w:rPr>
              <w:t>,0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4B6F9C" w:rsidP="004B6F9C">
            <w:pPr>
              <w:jc w:val="center"/>
              <w:outlineLvl w:val="0"/>
              <w:rPr>
                <w:szCs w:val="24"/>
              </w:rPr>
            </w:pPr>
            <w:r>
              <w:rPr>
                <w:szCs w:val="24"/>
              </w:rPr>
              <w:t>5</w:t>
            </w:r>
            <w:r w:rsidR="00614E61">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D2119B" w:rsidP="00D2119B">
            <w:pPr>
              <w:jc w:val="center"/>
              <w:outlineLvl w:val="0"/>
              <w:rPr>
                <w:szCs w:val="24"/>
              </w:rPr>
            </w:pPr>
            <w:r>
              <w:rPr>
                <w:szCs w:val="24"/>
              </w:rPr>
              <w:t>120</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lastRenderedPageBreak/>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E5973" w:rsidP="009E5973">
            <w:pPr>
              <w:jc w:val="center"/>
              <w:outlineLvl w:val="0"/>
              <w:rPr>
                <w:szCs w:val="24"/>
              </w:rPr>
            </w:pPr>
            <w:r>
              <w:rPr>
                <w:szCs w:val="24"/>
              </w:rPr>
              <w:t>1001,4</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9E5973" w:rsidP="009E5973">
            <w:pPr>
              <w:jc w:val="center"/>
              <w:outlineLvl w:val="0"/>
              <w:rPr>
                <w:szCs w:val="24"/>
              </w:rPr>
            </w:pPr>
            <w:r>
              <w:rPr>
                <w:szCs w:val="24"/>
              </w:rPr>
              <w:t>1001,4</w:t>
            </w:r>
          </w:p>
        </w:tc>
        <w:tc>
          <w:tcPr>
            <w:tcW w:w="1559" w:type="dxa"/>
          </w:tcPr>
          <w:p w:rsidR="00614E61" w:rsidRDefault="00244FE5" w:rsidP="00244FE5">
            <w:pPr>
              <w:jc w:val="center"/>
              <w:outlineLvl w:val="0"/>
              <w:rPr>
                <w:szCs w:val="24"/>
              </w:rPr>
            </w:pPr>
            <w:r>
              <w:rPr>
                <w:szCs w:val="24"/>
              </w:rPr>
              <w:t>85,5</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lastRenderedPageBreak/>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4777B" w:rsidP="0014777B">
            <w:pPr>
              <w:jc w:val="center"/>
              <w:outlineLvl w:val="0"/>
              <w:rPr>
                <w:szCs w:val="24"/>
              </w:rPr>
            </w:pPr>
            <w:r>
              <w:rPr>
                <w:szCs w:val="24"/>
              </w:rPr>
              <w:t>65,0</w:t>
            </w:r>
          </w:p>
        </w:tc>
        <w:tc>
          <w:tcPr>
            <w:tcW w:w="1559" w:type="dxa"/>
          </w:tcPr>
          <w:p w:rsidR="0045296A" w:rsidRDefault="00244FE5" w:rsidP="00244FE5">
            <w:pPr>
              <w:jc w:val="center"/>
              <w:outlineLvl w:val="0"/>
              <w:rPr>
                <w:szCs w:val="24"/>
              </w:rPr>
            </w:pPr>
            <w:r>
              <w:rPr>
                <w:szCs w:val="24"/>
              </w:rPr>
              <w:t>85,5</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lastRenderedPageBreak/>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9E5973" w:rsidP="009E5973">
            <w:pPr>
              <w:jc w:val="center"/>
              <w:outlineLvl w:val="0"/>
              <w:rPr>
                <w:szCs w:val="24"/>
              </w:rPr>
            </w:pPr>
            <w:r>
              <w:rPr>
                <w:szCs w:val="24"/>
              </w:rPr>
              <w:t>936,4</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B7167" w:rsidP="00CB7167">
            <w:pPr>
              <w:jc w:val="center"/>
              <w:outlineLvl w:val="0"/>
              <w:rPr>
                <w:szCs w:val="24"/>
              </w:rPr>
            </w:pPr>
            <w:r>
              <w:rPr>
                <w:szCs w:val="24"/>
              </w:rPr>
              <w:t>438,8</w:t>
            </w:r>
          </w:p>
        </w:tc>
      </w:tr>
      <w:tr w:rsidR="00614E61" w:rsidRPr="006C5A5F" w:rsidTr="007848F0">
        <w:tc>
          <w:tcPr>
            <w:tcW w:w="5637" w:type="dxa"/>
          </w:tcPr>
          <w:p w:rsidR="00614E61" w:rsidRDefault="00614E61"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B7167">
            <w:pPr>
              <w:jc w:val="center"/>
              <w:outlineLvl w:val="0"/>
              <w:rPr>
                <w:szCs w:val="24"/>
              </w:rPr>
            </w:pPr>
            <w:r>
              <w:rPr>
                <w:szCs w:val="24"/>
              </w:rPr>
              <w:t>15</w:t>
            </w:r>
            <w:r w:rsidR="00CB7167">
              <w:rPr>
                <w:szCs w:val="24"/>
              </w:rPr>
              <w:t>000</w:t>
            </w:r>
            <w:r>
              <w:rPr>
                <w:szCs w:val="24"/>
              </w:rPr>
              <w:t>,</w:t>
            </w:r>
            <w:r w:rsidR="00CB7167">
              <w:rPr>
                <w:szCs w:val="24"/>
              </w:rPr>
              <w:t>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356EAE">
            <w:pPr>
              <w:jc w:val="center"/>
              <w:outlineLvl w:val="0"/>
              <w:rPr>
                <w:szCs w:val="24"/>
              </w:rPr>
            </w:pPr>
            <w:r>
              <w:rPr>
                <w:szCs w:val="24"/>
              </w:rPr>
              <w:t>8</w:t>
            </w:r>
            <w:r w:rsidR="00356EAE">
              <w:rPr>
                <w:szCs w:val="24"/>
              </w:rPr>
              <w:t>356,0</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A3026" w:rsidP="00356EAE">
            <w:pPr>
              <w:jc w:val="center"/>
              <w:outlineLvl w:val="0"/>
              <w:rPr>
                <w:szCs w:val="24"/>
              </w:rPr>
            </w:pPr>
            <w:r>
              <w:rPr>
                <w:szCs w:val="24"/>
              </w:rPr>
              <w:t>7</w:t>
            </w:r>
            <w:r w:rsidR="00356EAE">
              <w:rPr>
                <w:szCs w:val="24"/>
              </w:rPr>
              <w:t>161,6</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5</w:t>
            </w:r>
            <w:r w:rsidR="000E07E4">
              <w:rPr>
                <w:szCs w:val="24"/>
              </w:rPr>
              <w:t>657,</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3</w:t>
            </w:r>
            <w:r w:rsidR="000E07E4">
              <w:rPr>
                <w:szCs w:val="24"/>
              </w:rPr>
              <w:t>64,6</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w:t>
            </w:r>
            <w:r w:rsidRPr="006C5A5F">
              <w:rPr>
                <w:color w:val="000000"/>
                <w:szCs w:val="24"/>
              </w:rPr>
              <w:lastRenderedPageBreak/>
              <w:t xml:space="preserve">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0E07E4">
            <w:pPr>
              <w:jc w:val="center"/>
              <w:outlineLvl w:val="0"/>
              <w:rPr>
                <w:szCs w:val="24"/>
              </w:rPr>
            </w:pPr>
            <w:r>
              <w:rPr>
                <w:szCs w:val="24"/>
              </w:rPr>
              <w:t>1</w:t>
            </w:r>
            <w:r w:rsidR="00AA3026">
              <w:rPr>
                <w:szCs w:val="24"/>
              </w:rPr>
              <w:t>1</w:t>
            </w:r>
            <w:r w:rsidR="000E07E4">
              <w:rPr>
                <w:szCs w:val="24"/>
              </w:rPr>
              <w:t>20</w:t>
            </w:r>
            <w:r w:rsidR="00AA3026">
              <w:rPr>
                <w:szCs w:val="24"/>
              </w:rPr>
              <w:t>,0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lastRenderedPageBreak/>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D117B7" w:rsidP="00B65F11">
            <w:pPr>
              <w:jc w:val="center"/>
              <w:outlineLvl w:val="0"/>
              <w:rPr>
                <w:szCs w:val="24"/>
              </w:rPr>
            </w:pPr>
            <w:r>
              <w:rPr>
                <w:szCs w:val="24"/>
              </w:rPr>
              <w:t>3</w:t>
            </w:r>
            <w:r w:rsidR="005729AF">
              <w:rPr>
                <w:szCs w:val="24"/>
              </w:rPr>
              <w:t>2365,</w:t>
            </w:r>
            <w:r w:rsidR="00B65F11">
              <w:rPr>
                <w:szCs w:val="24"/>
              </w:rPr>
              <w:t>3</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7B5554" w:rsidRDefault="007B5554" w:rsidP="00CA5140">
      <w:pPr>
        <w:jc w:val="right"/>
        <w:outlineLvl w:val="0"/>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Pr="007B5554" w:rsidRDefault="007B5554" w:rsidP="007B5554">
      <w:pPr>
        <w:rPr>
          <w:szCs w:val="24"/>
        </w:rPr>
      </w:pPr>
    </w:p>
    <w:p w:rsidR="007B5554" w:rsidRDefault="007B5554" w:rsidP="007B5554">
      <w:pPr>
        <w:rPr>
          <w:szCs w:val="24"/>
        </w:rPr>
      </w:pPr>
    </w:p>
    <w:p w:rsidR="007B5554" w:rsidRDefault="007B5554" w:rsidP="007B5554">
      <w:pPr>
        <w:rPr>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352540" w:rsidRDefault="00352540"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pStyle w:val="1"/>
        <w:ind w:left="-817"/>
        <w:jc w:val="right"/>
        <w:rPr>
          <w:sz w:val="24"/>
          <w:szCs w:val="24"/>
        </w:rPr>
      </w:pPr>
    </w:p>
    <w:p w:rsidR="007B5554" w:rsidRDefault="007B5554" w:rsidP="00352540">
      <w:pPr>
        <w:jc w:val="right"/>
        <w:rPr>
          <w:szCs w:val="24"/>
        </w:rPr>
      </w:pPr>
    </w:p>
    <w:p w:rsidR="00C15381" w:rsidRDefault="00C15381" w:rsidP="00352540">
      <w:pPr>
        <w:jc w:val="right"/>
        <w:rPr>
          <w:szCs w:val="24"/>
        </w:rPr>
      </w:pPr>
    </w:p>
    <w:p w:rsidR="007B5554" w:rsidRDefault="007B5554" w:rsidP="00352540">
      <w:pPr>
        <w:jc w:val="right"/>
        <w:rPr>
          <w:szCs w:val="24"/>
        </w:rPr>
      </w:pPr>
      <w:r>
        <w:rPr>
          <w:szCs w:val="24"/>
        </w:rPr>
        <w:lastRenderedPageBreak/>
        <w:t>Приложение 6</w:t>
      </w:r>
    </w:p>
    <w:p w:rsidR="00352540" w:rsidRPr="006725E1" w:rsidRDefault="00352540" w:rsidP="00352540">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352540" w:rsidRPr="006725E1" w:rsidRDefault="00352540" w:rsidP="00352540">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352540" w:rsidRDefault="00352540" w:rsidP="00352540">
      <w:pPr>
        <w:pStyle w:val="a7"/>
        <w:jc w:val="right"/>
        <w:rPr>
          <w:szCs w:val="24"/>
        </w:rPr>
      </w:pPr>
      <w:r w:rsidRPr="006725E1">
        <w:rPr>
          <w:szCs w:val="24"/>
        </w:rPr>
        <w:t xml:space="preserve"> от</w:t>
      </w:r>
      <w:r>
        <w:rPr>
          <w:szCs w:val="24"/>
        </w:rPr>
        <w:t xml:space="preserve"> 05.10.2021</w:t>
      </w:r>
      <w:r w:rsidRPr="006725E1">
        <w:rPr>
          <w:szCs w:val="24"/>
        </w:rPr>
        <w:t xml:space="preserve">г </w:t>
      </w:r>
      <w:r>
        <w:rPr>
          <w:szCs w:val="24"/>
        </w:rPr>
        <w:t xml:space="preserve"> </w:t>
      </w:r>
      <w:r w:rsidRPr="006725E1">
        <w:rPr>
          <w:szCs w:val="24"/>
        </w:rPr>
        <w:t>№</w:t>
      </w:r>
      <w:r>
        <w:rPr>
          <w:szCs w:val="24"/>
        </w:rPr>
        <w:t xml:space="preserve">187 </w:t>
      </w:r>
    </w:p>
    <w:p w:rsidR="00352540" w:rsidRDefault="00352540" w:rsidP="00352540">
      <w:pPr>
        <w:pStyle w:val="a7"/>
        <w:jc w:val="right"/>
        <w:rPr>
          <w:szCs w:val="24"/>
        </w:rPr>
      </w:pPr>
      <w:r>
        <w:rPr>
          <w:szCs w:val="24"/>
        </w:rPr>
        <w:t>«О внесении изменений в решение Собрания</w:t>
      </w:r>
    </w:p>
    <w:p w:rsidR="00352540" w:rsidRPr="006725E1" w:rsidRDefault="00352540" w:rsidP="00352540">
      <w:pPr>
        <w:pStyle w:val="a7"/>
        <w:jc w:val="right"/>
        <w:rPr>
          <w:szCs w:val="24"/>
        </w:rPr>
      </w:pPr>
      <w:r>
        <w:rPr>
          <w:szCs w:val="24"/>
        </w:rPr>
        <w:t xml:space="preserve"> депутатов от 25.12.2020 №158</w:t>
      </w:r>
    </w:p>
    <w:p w:rsidR="00352540" w:rsidRPr="006725E1" w:rsidRDefault="00352540" w:rsidP="00352540">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352540" w:rsidRPr="006725E1" w:rsidRDefault="00352540" w:rsidP="00352540">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352540" w:rsidRPr="006725E1" w:rsidRDefault="00352540" w:rsidP="003525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352540" w:rsidRDefault="00352540" w:rsidP="00352540">
      <w:pPr>
        <w:jc w:val="right"/>
        <w:outlineLvl w:val="0"/>
        <w:rPr>
          <w:szCs w:val="24"/>
        </w:rPr>
      </w:pPr>
      <w:r>
        <w:rPr>
          <w:szCs w:val="24"/>
        </w:rPr>
        <w:t xml:space="preserve">                 </w:t>
      </w:r>
    </w:p>
    <w:p w:rsidR="00352540" w:rsidRDefault="00352540" w:rsidP="00352540">
      <w:pPr>
        <w:jc w:val="right"/>
        <w:outlineLvl w:val="0"/>
      </w:pPr>
    </w:p>
    <w:p w:rsidR="00352540" w:rsidRDefault="00352540" w:rsidP="00352540">
      <w:pPr>
        <w:jc w:val="right"/>
        <w:outlineLvl w:val="0"/>
      </w:pPr>
    </w:p>
    <w:p w:rsidR="00352540" w:rsidRDefault="00352540" w:rsidP="00352540">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w:t>
      </w:r>
      <w:proofErr w:type="gramStart"/>
      <w:r>
        <w:rPr>
          <w:b/>
        </w:rPr>
        <w:t xml:space="preserve"> И</w:t>
      </w:r>
      <w:proofErr w:type="gramEnd"/>
      <w:r>
        <w:rPr>
          <w:b/>
        </w:rPr>
        <w:t xml:space="preserve"> 2023 ГОДОВ</w:t>
      </w:r>
    </w:p>
    <w:p w:rsidR="00352540" w:rsidRDefault="00352540" w:rsidP="00352540">
      <w:r>
        <w:t xml:space="preserve">                                                                                                                                                                                                                                   </w:t>
      </w:r>
    </w:p>
    <w:p w:rsidR="00352540" w:rsidRDefault="00352540" w:rsidP="00352540">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352540" w:rsidTr="00796C98">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352540" w:rsidRDefault="00352540" w:rsidP="00796C98">
            <w:r>
              <w:t>№</w:t>
            </w:r>
          </w:p>
          <w:p w:rsidR="00352540" w:rsidRDefault="00352540" w:rsidP="00796C98">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352540" w:rsidRDefault="00352540" w:rsidP="00796C98">
            <w:pPr>
              <w:keepNext/>
              <w:jc w:val="center"/>
              <w:outlineLvl w:val="2"/>
              <w:rPr>
                <w:lang w:val="en-US"/>
              </w:rPr>
            </w:pPr>
            <w:r>
              <w:t>Наименование  иных межбюджетных трансфертов</w:t>
            </w:r>
          </w:p>
          <w:p w:rsidR="00352540" w:rsidRDefault="00352540" w:rsidP="00796C98">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Сумма</w:t>
            </w:r>
          </w:p>
        </w:tc>
      </w:tr>
      <w:tr w:rsidR="00352540" w:rsidTr="00796C98">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52540" w:rsidRDefault="00352540" w:rsidP="00796C98"/>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52540" w:rsidRDefault="00352540" w:rsidP="00796C98"/>
        </w:tc>
        <w:tc>
          <w:tcPr>
            <w:tcW w:w="1687"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2021г</w:t>
            </w:r>
          </w:p>
        </w:tc>
        <w:tc>
          <w:tcPr>
            <w:tcW w:w="2977"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2022г</w:t>
            </w:r>
          </w:p>
        </w:tc>
        <w:tc>
          <w:tcPr>
            <w:tcW w:w="2835"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2023г</w:t>
            </w:r>
          </w:p>
        </w:tc>
      </w:tr>
      <w:tr w:rsidR="00352540" w:rsidTr="00796C98">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 xml:space="preserve">Иные межбюджетные трансферты, получаемые бюджетом поселения из бюджета  района </w:t>
            </w:r>
          </w:p>
        </w:tc>
      </w:tr>
      <w:tr w:rsidR="00352540" w:rsidTr="00796C98">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352540" w:rsidRDefault="00352540" w:rsidP="00796C98">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352540" w:rsidRDefault="00352540" w:rsidP="00796C98"/>
        </w:tc>
        <w:tc>
          <w:tcPr>
            <w:tcW w:w="1701" w:type="dxa"/>
            <w:gridSpan w:val="2"/>
            <w:tcBorders>
              <w:top w:val="single" w:sz="4" w:space="0" w:color="auto"/>
              <w:left w:val="single" w:sz="4" w:space="0" w:color="auto"/>
              <w:bottom w:val="single" w:sz="4" w:space="0" w:color="auto"/>
              <w:right w:val="single" w:sz="4" w:space="0" w:color="auto"/>
            </w:tcBorders>
            <w:hideMark/>
          </w:tcPr>
          <w:p w:rsidR="00352540" w:rsidRDefault="00714109" w:rsidP="00714109">
            <w:pPr>
              <w:jc w:val="center"/>
            </w:pPr>
            <w:r>
              <w:t>7088,4</w:t>
            </w:r>
          </w:p>
        </w:tc>
        <w:tc>
          <w:tcPr>
            <w:tcW w:w="2977"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w:t>
            </w:r>
          </w:p>
        </w:tc>
      </w:tr>
      <w:tr w:rsidR="00352540" w:rsidTr="00796C98">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2.</w:t>
            </w:r>
          </w:p>
        </w:tc>
        <w:tc>
          <w:tcPr>
            <w:tcW w:w="6961" w:type="dxa"/>
            <w:tcBorders>
              <w:top w:val="single" w:sz="4" w:space="0" w:color="auto"/>
              <w:left w:val="single" w:sz="4" w:space="0" w:color="auto"/>
              <w:bottom w:val="single" w:sz="4" w:space="0" w:color="auto"/>
              <w:right w:val="single" w:sz="4" w:space="0" w:color="auto"/>
            </w:tcBorders>
          </w:tcPr>
          <w:p w:rsidR="00352540" w:rsidRDefault="00352540" w:rsidP="00796C98">
            <w:r>
              <w:t>Прочие  межбюджетные трансферты, передаваемые бюджету поселения из бюджета муниципального района  на проектные и изыскательские работы по ГТС</w:t>
            </w:r>
          </w:p>
          <w:p w:rsidR="00352540" w:rsidRDefault="00352540" w:rsidP="00796C98"/>
        </w:tc>
        <w:tc>
          <w:tcPr>
            <w:tcW w:w="1701" w:type="dxa"/>
            <w:gridSpan w:val="2"/>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2245,6</w:t>
            </w:r>
          </w:p>
        </w:tc>
        <w:tc>
          <w:tcPr>
            <w:tcW w:w="2977"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p>
        </w:tc>
        <w:tc>
          <w:tcPr>
            <w:tcW w:w="2835"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p>
        </w:tc>
      </w:tr>
      <w:tr w:rsidR="00352540" w:rsidTr="00796C98">
        <w:trPr>
          <w:cantSplit/>
          <w:trHeight w:val="568"/>
        </w:trPr>
        <w:tc>
          <w:tcPr>
            <w:tcW w:w="660" w:type="dxa"/>
            <w:tcBorders>
              <w:top w:val="single" w:sz="4" w:space="0" w:color="auto"/>
              <w:left w:val="single" w:sz="4" w:space="0" w:color="auto"/>
              <w:bottom w:val="single" w:sz="4" w:space="0" w:color="auto"/>
              <w:right w:val="single" w:sz="4" w:space="0" w:color="auto"/>
            </w:tcBorders>
          </w:tcPr>
          <w:p w:rsidR="00352540" w:rsidRDefault="00352540" w:rsidP="00796C98">
            <w:pPr>
              <w:jc w:val="center"/>
            </w:pPr>
          </w:p>
        </w:tc>
        <w:tc>
          <w:tcPr>
            <w:tcW w:w="6961" w:type="dxa"/>
            <w:tcBorders>
              <w:top w:val="single" w:sz="4" w:space="0" w:color="auto"/>
              <w:left w:val="single" w:sz="4" w:space="0" w:color="auto"/>
              <w:bottom w:val="single" w:sz="4" w:space="0" w:color="auto"/>
              <w:right w:val="single" w:sz="4" w:space="0" w:color="auto"/>
            </w:tcBorders>
            <w:hideMark/>
          </w:tcPr>
          <w:p w:rsidR="00352540" w:rsidRDefault="00352540" w:rsidP="00796C98">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352540" w:rsidRDefault="00714109" w:rsidP="00714109">
            <w:pPr>
              <w:jc w:val="center"/>
            </w:pPr>
            <w:r>
              <w:t>9334,0</w:t>
            </w:r>
          </w:p>
        </w:tc>
        <w:tc>
          <w:tcPr>
            <w:tcW w:w="2977"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352540" w:rsidRDefault="00352540" w:rsidP="00796C98">
            <w:pPr>
              <w:jc w:val="center"/>
            </w:pPr>
            <w:r>
              <w:t>-</w:t>
            </w:r>
          </w:p>
        </w:tc>
      </w:tr>
    </w:tbl>
    <w:p w:rsidR="00352540" w:rsidRDefault="00352540" w:rsidP="00352540">
      <w:pPr>
        <w:jc w:val="right"/>
        <w:outlineLvl w:val="0"/>
        <w:rPr>
          <w:szCs w:val="24"/>
        </w:rPr>
      </w:pPr>
    </w:p>
    <w:p w:rsidR="00CA5140" w:rsidRDefault="00CA5140" w:rsidP="00CA5140">
      <w:pPr>
        <w:jc w:val="right"/>
        <w:outlineLvl w:val="0"/>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A2" w:rsidRDefault="00382AA2">
      <w:r>
        <w:separator/>
      </w:r>
    </w:p>
  </w:endnote>
  <w:endnote w:type="continuationSeparator" w:id="0">
    <w:p w:rsidR="00382AA2" w:rsidRDefault="00382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A2" w:rsidRDefault="00382AA2">
      <w:r>
        <w:separator/>
      </w:r>
    </w:p>
  </w:footnote>
  <w:footnote w:type="continuationSeparator" w:id="0">
    <w:p w:rsidR="00382AA2" w:rsidRDefault="00382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ACC"/>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5B0"/>
    <w:rsid w:val="00023F70"/>
    <w:rsid w:val="00025191"/>
    <w:rsid w:val="00025472"/>
    <w:rsid w:val="000255B5"/>
    <w:rsid w:val="00026B56"/>
    <w:rsid w:val="000271F8"/>
    <w:rsid w:val="000279BC"/>
    <w:rsid w:val="00027B1F"/>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6F2"/>
    <w:rsid w:val="000439E0"/>
    <w:rsid w:val="00044563"/>
    <w:rsid w:val="000448C7"/>
    <w:rsid w:val="000452B4"/>
    <w:rsid w:val="0004569D"/>
    <w:rsid w:val="0004583E"/>
    <w:rsid w:val="00046E4A"/>
    <w:rsid w:val="00047264"/>
    <w:rsid w:val="00047813"/>
    <w:rsid w:val="00047FC5"/>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36EF"/>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D65"/>
    <w:rsid w:val="000854CD"/>
    <w:rsid w:val="00085AA3"/>
    <w:rsid w:val="00085FCC"/>
    <w:rsid w:val="00086294"/>
    <w:rsid w:val="00090443"/>
    <w:rsid w:val="00090F69"/>
    <w:rsid w:val="00090FDD"/>
    <w:rsid w:val="000911D5"/>
    <w:rsid w:val="00092071"/>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24D"/>
    <w:rsid w:val="000B7320"/>
    <w:rsid w:val="000B78F9"/>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625"/>
    <w:rsid w:val="000E07E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5B2E"/>
    <w:rsid w:val="0011604A"/>
    <w:rsid w:val="00116178"/>
    <w:rsid w:val="001164EB"/>
    <w:rsid w:val="00116528"/>
    <w:rsid w:val="00116D33"/>
    <w:rsid w:val="00116DC8"/>
    <w:rsid w:val="001171A4"/>
    <w:rsid w:val="0011760D"/>
    <w:rsid w:val="00117A79"/>
    <w:rsid w:val="00117DFB"/>
    <w:rsid w:val="00117E2E"/>
    <w:rsid w:val="00120F0A"/>
    <w:rsid w:val="001216A2"/>
    <w:rsid w:val="00121DA7"/>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41"/>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72A"/>
    <w:rsid w:val="00140BC6"/>
    <w:rsid w:val="001410C7"/>
    <w:rsid w:val="0014110E"/>
    <w:rsid w:val="00141414"/>
    <w:rsid w:val="0014188F"/>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77B"/>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9E"/>
    <w:rsid w:val="00154FA1"/>
    <w:rsid w:val="001552BB"/>
    <w:rsid w:val="0015586B"/>
    <w:rsid w:val="00155A46"/>
    <w:rsid w:val="00156614"/>
    <w:rsid w:val="00156C25"/>
    <w:rsid w:val="00156F28"/>
    <w:rsid w:val="00157582"/>
    <w:rsid w:val="0015765B"/>
    <w:rsid w:val="001603DC"/>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7EA"/>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3B2B"/>
    <w:rsid w:val="001D40A9"/>
    <w:rsid w:val="001D4570"/>
    <w:rsid w:val="001D4AA6"/>
    <w:rsid w:val="001D5619"/>
    <w:rsid w:val="001D5752"/>
    <w:rsid w:val="001D5864"/>
    <w:rsid w:val="001D5FA8"/>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121"/>
    <w:rsid w:val="00200749"/>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0D"/>
    <w:rsid w:val="00227589"/>
    <w:rsid w:val="00227772"/>
    <w:rsid w:val="002277B0"/>
    <w:rsid w:val="002279D9"/>
    <w:rsid w:val="00227C9C"/>
    <w:rsid w:val="00227E96"/>
    <w:rsid w:val="002308E4"/>
    <w:rsid w:val="00230EE2"/>
    <w:rsid w:val="00231524"/>
    <w:rsid w:val="002315E9"/>
    <w:rsid w:val="00231E29"/>
    <w:rsid w:val="00232519"/>
    <w:rsid w:val="00232A0E"/>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4FE5"/>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7A1"/>
    <w:rsid w:val="00255D5F"/>
    <w:rsid w:val="00256487"/>
    <w:rsid w:val="002569F9"/>
    <w:rsid w:val="00256B8A"/>
    <w:rsid w:val="002570C9"/>
    <w:rsid w:val="002571D0"/>
    <w:rsid w:val="002572AF"/>
    <w:rsid w:val="00257CA4"/>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2F94"/>
    <w:rsid w:val="002831AD"/>
    <w:rsid w:val="00283403"/>
    <w:rsid w:val="00283565"/>
    <w:rsid w:val="00284306"/>
    <w:rsid w:val="0028485C"/>
    <w:rsid w:val="00284DDB"/>
    <w:rsid w:val="002853FA"/>
    <w:rsid w:val="00286218"/>
    <w:rsid w:val="002871C9"/>
    <w:rsid w:val="002879D9"/>
    <w:rsid w:val="00287F59"/>
    <w:rsid w:val="00290755"/>
    <w:rsid w:val="0029093E"/>
    <w:rsid w:val="0029094A"/>
    <w:rsid w:val="00290AC9"/>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48CA"/>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81C"/>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969"/>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2540"/>
    <w:rsid w:val="0035311F"/>
    <w:rsid w:val="00353156"/>
    <w:rsid w:val="00353EEE"/>
    <w:rsid w:val="003544BB"/>
    <w:rsid w:val="003549F3"/>
    <w:rsid w:val="00355112"/>
    <w:rsid w:val="0035536F"/>
    <w:rsid w:val="0035563F"/>
    <w:rsid w:val="00356D64"/>
    <w:rsid w:val="00356EAE"/>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3D94"/>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AA2"/>
    <w:rsid w:val="00382C44"/>
    <w:rsid w:val="00382F87"/>
    <w:rsid w:val="003836F1"/>
    <w:rsid w:val="003838E6"/>
    <w:rsid w:val="00383EB6"/>
    <w:rsid w:val="0038480F"/>
    <w:rsid w:val="00384D16"/>
    <w:rsid w:val="00384D2C"/>
    <w:rsid w:val="00384E90"/>
    <w:rsid w:val="0038501A"/>
    <w:rsid w:val="003854E9"/>
    <w:rsid w:val="00385A58"/>
    <w:rsid w:val="00385B89"/>
    <w:rsid w:val="003865E2"/>
    <w:rsid w:val="00386883"/>
    <w:rsid w:val="00386FB0"/>
    <w:rsid w:val="003877ED"/>
    <w:rsid w:val="00387AA2"/>
    <w:rsid w:val="00390BEF"/>
    <w:rsid w:val="0039159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979B0"/>
    <w:rsid w:val="003A01E5"/>
    <w:rsid w:val="003A072A"/>
    <w:rsid w:val="003A0C18"/>
    <w:rsid w:val="003A1747"/>
    <w:rsid w:val="003A3CFF"/>
    <w:rsid w:val="003A4417"/>
    <w:rsid w:val="003A487D"/>
    <w:rsid w:val="003A4A9B"/>
    <w:rsid w:val="003A4EB6"/>
    <w:rsid w:val="003A4F6D"/>
    <w:rsid w:val="003A4FEE"/>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1EA9"/>
    <w:rsid w:val="003C24E9"/>
    <w:rsid w:val="003C2C26"/>
    <w:rsid w:val="003C32C3"/>
    <w:rsid w:val="003C3550"/>
    <w:rsid w:val="003C39BE"/>
    <w:rsid w:val="003C3CDD"/>
    <w:rsid w:val="003C3E0A"/>
    <w:rsid w:val="003C4362"/>
    <w:rsid w:val="003C4656"/>
    <w:rsid w:val="003C46F0"/>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AEB"/>
    <w:rsid w:val="003D6E8F"/>
    <w:rsid w:val="003D7B26"/>
    <w:rsid w:val="003D7DC7"/>
    <w:rsid w:val="003D7E3D"/>
    <w:rsid w:val="003E012C"/>
    <w:rsid w:val="003E27A7"/>
    <w:rsid w:val="003E2D90"/>
    <w:rsid w:val="003E325F"/>
    <w:rsid w:val="003E32F1"/>
    <w:rsid w:val="003E340D"/>
    <w:rsid w:val="003E3937"/>
    <w:rsid w:val="003E3B95"/>
    <w:rsid w:val="003E3D6C"/>
    <w:rsid w:val="003E57A4"/>
    <w:rsid w:val="003E6267"/>
    <w:rsid w:val="003E65F3"/>
    <w:rsid w:val="003E667D"/>
    <w:rsid w:val="003E72B9"/>
    <w:rsid w:val="003E72D9"/>
    <w:rsid w:val="003E74B5"/>
    <w:rsid w:val="003E768A"/>
    <w:rsid w:val="003E7C3E"/>
    <w:rsid w:val="003F0682"/>
    <w:rsid w:val="003F0FB6"/>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18"/>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8FE"/>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AB4"/>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4EE6"/>
    <w:rsid w:val="00475205"/>
    <w:rsid w:val="00475C7E"/>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4B2"/>
    <w:rsid w:val="004A2AEA"/>
    <w:rsid w:val="004A3BD5"/>
    <w:rsid w:val="004A51D5"/>
    <w:rsid w:val="004A55BA"/>
    <w:rsid w:val="004A5D1E"/>
    <w:rsid w:val="004A5F43"/>
    <w:rsid w:val="004A6013"/>
    <w:rsid w:val="004A7498"/>
    <w:rsid w:val="004A7B68"/>
    <w:rsid w:val="004B13A1"/>
    <w:rsid w:val="004B16B9"/>
    <w:rsid w:val="004B1B3D"/>
    <w:rsid w:val="004B2EEE"/>
    <w:rsid w:val="004B3994"/>
    <w:rsid w:val="004B5AD3"/>
    <w:rsid w:val="004B5E71"/>
    <w:rsid w:val="004B60A6"/>
    <w:rsid w:val="004B61BD"/>
    <w:rsid w:val="004B61EF"/>
    <w:rsid w:val="004B6F9C"/>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8E0"/>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3EB"/>
    <w:rsid w:val="005064E8"/>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4ED6"/>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449"/>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2FFF"/>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9AF"/>
    <w:rsid w:val="00572AB4"/>
    <w:rsid w:val="005730E2"/>
    <w:rsid w:val="00573611"/>
    <w:rsid w:val="005739D4"/>
    <w:rsid w:val="005743DD"/>
    <w:rsid w:val="00574D6C"/>
    <w:rsid w:val="00575AC9"/>
    <w:rsid w:val="00575DE1"/>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0BD1"/>
    <w:rsid w:val="0059153D"/>
    <w:rsid w:val="0059223D"/>
    <w:rsid w:val="0059263B"/>
    <w:rsid w:val="00592C0F"/>
    <w:rsid w:val="005938D1"/>
    <w:rsid w:val="00593CDD"/>
    <w:rsid w:val="00594552"/>
    <w:rsid w:val="005949B3"/>
    <w:rsid w:val="00595A6F"/>
    <w:rsid w:val="00595F91"/>
    <w:rsid w:val="00596308"/>
    <w:rsid w:val="0059748E"/>
    <w:rsid w:val="005A0BD6"/>
    <w:rsid w:val="005A0D07"/>
    <w:rsid w:val="005A10A7"/>
    <w:rsid w:val="005A140F"/>
    <w:rsid w:val="005A15F7"/>
    <w:rsid w:val="005A209E"/>
    <w:rsid w:val="005A23EE"/>
    <w:rsid w:val="005A28A2"/>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19"/>
    <w:rsid w:val="005B43E6"/>
    <w:rsid w:val="005B4683"/>
    <w:rsid w:val="005B49A8"/>
    <w:rsid w:val="005B50BC"/>
    <w:rsid w:val="005B578A"/>
    <w:rsid w:val="005B58FD"/>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0B85"/>
    <w:rsid w:val="005D1F35"/>
    <w:rsid w:val="005D41CA"/>
    <w:rsid w:val="005D4550"/>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61C"/>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1E1"/>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26A"/>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750"/>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552E"/>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7D2"/>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8A"/>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109"/>
    <w:rsid w:val="00714FF8"/>
    <w:rsid w:val="007152A6"/>
    <w:rsid w:val="007153DB"/>
    <w:rsid w:val="007154BC"/>
    <w:rsid w:val="00715B3B"/>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948"/>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42A"/>
    <w:rsid w:val="0078551C"/>
    <w:rsid w:val="00785CB6"/>
    <w:rsid w:val="007860F7"/>
    <w:rsid w:val="007863CC"/>
    <w:rsid w:val="00786C45"/>
    <w:rsid w:val="00787310"/>
    <w:rsid w:val="00787873"/>
    <w:rsid w:val="00787D90"/>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54"/>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CC3"/>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1F51"/>
    <w:rsid w:val="007D28FB"/>
    <w:rsid w:val="007D2BF9"/>
    <w:rsid w:val="007D30A4"/>
    <w:rsid w:val="007D3728"/>
    <w:rsid w:val="007D43CF"/>
    <w:rsid w:val="007D534C"/>
    <w:rsid w:val="007D5446"/>
    <w:rsid w:val="007D581F"/>
    <w:rsid w:val="007D66AE"/>
    <w:rsid w:val="007D68D9"/>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005"/>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1C"/>
    <w:rsid w:val="00804148"/>
    <w:rsid w:val="0080424F"/>
    <w:rsid w:val="00804264"/>
    <w:rsid w:val="00804547"/>
    <w:rsid w:val="00804C3F"/>
    <w:rsid w:val="0080593D"/>
    <w:rsid w:val="00806050"/>
    <w:rsid w:val="008069A0"/>
    <w:rsid w:val="00806B2D"/>
    <w:rsid w:val="00806B70"/>
    <w:rsid w:val="008070F0"/>
    <w:rsid w:val="00807C2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9E5"/>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907"/>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6A9A"/>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6909"/>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071"/>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ECC"/>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5C7"/>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488E"/>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371C"/>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5F2"/>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929"/>
    <w:rsid w:val="00981AF6"/>
    <w:rsid w:val="009834EF"/>
    <w:rsid w:val="0098384B"/>
    <w:rsid w:val="009852B6"/>
    <w:rsid w:val="00985681"/>
    <w:rsid w:val="00985D44"/>
    <w:rsid w:val="0098617D"/>
    <w:rsid w:val="009864B8"/>
    <w:rsid w:val="009869F8"/>
    <w:rsid w:val="00986FEC"/>
    <w:rsid w:val="0098712E"/>
    <w:rsid w:val="00987C6F"/>
    <w:rsid w:val="0099077D"/>
    <w:rsid w:val="00990B89"/>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1EDE"/>
    <w:rsid w:val="009D2258"/>
    <w:rsid w:val="009D23C7"/>
    <w:rsid w:val="009D33AC"/>
    <w:rsid w:val="009D37E7"/>
    <w:rsid w:val="009D3809"/>
    <w:rsid w:val="009D44E4"/>
    <w:rsid w:val="009D5511"/>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973"/>
    <w:rsid w:val="009E5A1D"/>
    <w:rsid w:val="009E6745"/>
    <w:rsid w:val="009E7384"/>
    <w:rsid w:val="009F02C9"/>
    <w:rsid w:val="009F0D58"/>
    <w:rsid w:val="009F1234"/>
    <w:rsid w:val="009F1DD7"/>
    <w:rsid w:val="009F29D4"/>
    <w:rsid w:val="009F2A34"/>
    <w:rsid w:val="009F3F68"/>
    <w:rsid w:val="009F4959"/>
    <w:rsid w:val="009F4BD0"/>
    <w:rsid w:val="009F5029"/>
    <w:rsid w:val="009F5540"/>
    <w:rsid w:val="009F6505"/>
    <w:rsid w:val="009F7B40"/>
    <w:rsid w:val="009F7BDC"/>
    <w:rsid w:val="009F7EC0"/>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1B"/>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2855"/>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1E3"/>
    <w:rsid w:val="00A66403"/>
    <w:rsid w:val="00A66871"/>
    <w:rsid w:val="00A66A12"/>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26"/>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6F4"/>
    <w:rsid w:val="00AC678C"/>
    <w:rsid w:val="00AC705A"/>
    <w:rsid w:val="00AC7F66"/>
    <w:rsid w:val="00AD0949"/>
    <w:rsid w:val="00AD0E43"/>
    <w:rsid w:val="00AD1D4D"/>
    <w:rsid w:val="00AD269A"/>
    <w:rsid w:val="00AD4A80"/>
    <w:rsid w:val="00AD4CD8"/>
    <w:rsid w:val="00AD4D71"/>
    <w:rsid w:val="00AD5B0B"/>
    <w:rsid w:val="00AD5BEE"/>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4FEE"/>
    <w:rsid w:val="00AE5409"/>
    <w:rsid w:val="00AE5BA7"/>
    <w:rsid w:val="00AE5F36"/>
    <w:rsid w:val="00AE6987"/>
    <w:rsid w:val="00AE69CB"/>
    <w:rsid w:val="00AE6C9E"/>
    <w:rsid w:val="00AE6CB1"/>
    <w:rsid w:val="00AE79D2"/>
    <w:rsid w:val="00AE7C22"/>
    <w:rsid w:val="00AE7E92"/>
    <w:rsid w:val="00AE7F6B"/>
    <w:rsid w:val="00AF0428"/>
    <w:rsid w:val="00AF04A2"/>
    <w:rsid w:val="00AF0EE3"/>
    <w:rsid w:val="00AF15B0"/>
    <w:rsid w:val="00AF21B7"/>
    <w:rsid w:val="00AF35F7"/>
    <w:rsid w:val="00AF3807"/>
    <w:rsid w:val="00AF3A8F"/>
    <w:rsid w:val="00AF3E4D"/>
    <w:rsid w:val="00AF4CCD"/>
    <w:rsid w:val="00AF5563"/>
    <w:rsid w:val="00AF5A70"/>
    <w:rsid w:val="00AF5CDD"/>
    <w:rsid w:val="00AF724A"/>
    <w:rsid w:val="00AF76C9"/>
    <w:rsid w:val="00AF7D07"/>
    <w:rsid w:val="00B00983"/>
    <w:rsid w:val="00B00A67"/>
    <w:rsid w:val="00B00A8B"/>
    <w:rsid w:val="00B00F24"/>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3D8"/>
    <w:rsid w:val="00B62792"/>
    <w:rsid w:val="00B62BB5"/>
    <w:rsid w:val="00B63472"/>
    <w:rsid w:val="00B6364A"/>
    <w:rsid w:val="00B63D12"/>
    <w:rsid w:val="00B63F79"/>
    <w:rsid w:val="00B6423A"/>
    <w:rsid w:val="00B6462E"/>
    <w:rsid w:val="00B6483C"/>
    <w:rsid w:val="00B64D97"/>
    <w:rsid w:val="00B64F44"/>
    <w:rsid w:val="00B65387"/>
    <w:rsid w:val="00B65737"/>
    <w:rsid w:val="00B658BB"/>
    <w:rsid w:val="00B65F11"/>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0462"/>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179"/>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5294"/>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5C2D"/>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717"/>
    <w:rsid w:val="00BE4A67"/>
    <w:rsid w:val="00BE5784"/>
    <w:rsid w:val="00BE5F68"/>
    <w:rsid w:val="00BE65A7"/>
    <w:rsid w:val="00BE6606"/>
    <w:rsid w:val="00BE661D"/>
    <w:rsid w:val="00BE6D40"/>
    <w:rsid w:val="00BE6E6B"/>
    <w:rsid w:val="00BE7A7B"/>
    <w:rsid w:val="00BE7AFA"/>
    <w:rsid w:val="00BF03FB"/>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BB8"/>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5381"/>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AA9"/>
    <w:rsid w:val="00C34B39"/>
    <w:rsid w:val="00C34C36"/>
    <w:rsid w:val="00C3547C"/>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46A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8A"/>
    <w:rsid w:val="00C547A8"/>
    <w:rsid w:val="00C54881"/>
    <w:rsid w:val="00C55320"/>
    <w:rsid w:val="00C5572B"/>
    <w:rsid w:val="00C5582E"/>
    <w:rsid w:val="00C55A11"/>
    <w:rsid w:val="00C55B6A"/>
    <w:rsid w:val="00C56A84"/>
    <w:rsid w:val="00C56B3F"/>
    <w:rsid w:val="00C56C73"/>
    <w:rsid w:val="00C56E11"/>
    <w:rsid w:val="00C5706D"/>
    <w:rsid w:val="00C57ABA"/>
    <w:rsid w:val="00C57AC3"/>
    <w:rsid w:val="00C60DF0"/>
    <w:rsid w:val="00C61021"/>
    <w:rsid w:val="00C616D0"/>
    <w:rsid w:val="00C6195C"/>
    <w:rsid w:val="00C6221B"/>
    <w:rsid w:val="00C62724"/>
    <w:rsid w:val="00C638AF"/>
    <w:rsid w:val="00C64380"/>
    <w:rsid w:val="00C6468F"/>
    <w:rsid w:val="00C64F33"/>
    <w:rsid w:val="00C656C1"/>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3E04"/>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167"/>
    <w:rsid w:val="00CB738E"/>
    <w:rsid w:val="00CB7495"/>
    <w:rsid w:val="00CC0224"/>
    <w:rsid w:val="00CC060D"/>
    <w:rsid w:val="00CC0DFF"/>
    <w:rsid w:val="00CC275C"/>
    <w:rsid w:val="00CC2962"/>
    <w:rsid w:val="00CC2D8D"/>
    <w:rsid w:val="00CC3A03"/>
    <w:rsid w:val="00CC40ED"/>
    <w:rsid w:val="00CC412A"/>
    <w:rsid w:val="00CC4594"/>
    <w:rsid w:val="00CC4A95"/>
    <w:rsid w:val="00CC501D"/>
    <w:rsid w:val="00CC53E0"/>
    <w:rsid w:val="00CC5D86"/>
    <w:rsid w:val="00CC7113"/>
    <w:rsid w:val="00CC75D1"/>
    <w:rsid w:val="00CD012D"/>
    <w:rsid w:val="00CD03CC"/>
    <w:rsid w:val="00CD0E8C"/>
    <w:rsid w:val="00CD1319"/>
    <w:rsid w:val="00CD1F70"/>
    <w:rsid w:val="00CD21FF"/>
    <w:rsid w:val="00CD2382"/>
    <w:rsid w:val="00CD2B59"/>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5CD4"/>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69F7"/>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17B7"/>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19B"/>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48C"/>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1C6A"/>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3E56"/>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99"/>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368"/>
    <w:rsid w:val="00DC2567"/>
    <w:rsid w:val="00DC3E25"/>
    <w:rsid w:val="00DC42C6"/>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32"/>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2535"/>
    <w:rsid w:val="00E0393B"/>
    <w:rsid w:val="00E03F77"/>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142"/>
    <w:rsid w:val="00E3396A"/>
    <w:rsid w:val="00E33E0A"/>
    <w:rsid w:val="00E34024"/>
    <w:rsid w:val="00E345EB"/>
    <w:rsid w:val="00E34DD2"/>
    <w:rsid w:val="00E35926"/>
    <w:rsid w:val="00E35AE5"/>
    <w:rsid w:val="00E35BE1"/>
    <w:rsid w:val="00E35EA0"/>
    <w:rsid w:val="00E3645F"/>
    <w:rsid w:val="00E37131"/>
    <w:rsid w:val="00E40FA0"/>
    <w:rsid w:val="00E4154C"/>
    <w:rsid w:val="00E415E0"/>
    <w:rsid w:val="00E41E6B"/>
    <w:rsid w:val="00E4252F"/>
    <w:rsid w:val="00E4351D"/>
    <w:rsid w:val="00E4396C"/>
    <w:rsid w:val="00E43FFF"/>
    <w:rsid w:val="00E44238"/>
    <w:rsid w:val="00E45667"/>
    <w:rsid w:val="00E45B7C"/>
    <w:rsid w:val="00E45DFE"/>
    <w:rsid w:val="00E45E8C"/>
    <w:rsid w:val="00E463BB"/>
    <w:rsid w:val="00E47112"/>
    <w:rsid w:val="00E476A2"/>
    <w:rsid w:val="00E5035B"/>
    <w:rsid w:val="00E50554"/>
    <w:rsid w:val="00E50825"/>
    <w:rsid w:val="00E50C30"/>
    <w:rsid w:val="00E50DE3"/>
    <w:rsid w:val="00E51388"/>
    <w:rsid w:val="00E5160D"/>
    <w:rsid w:val="00E51A19"/>
    <w:rsid w:val="00E527FC"/>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AE8"/>
    <w:rsid w:val="00E64F3E"/>
    <w:rsid w:val="00E65995"/>
    <w:rsid w:val="00E661A3"/>
    <w:rsid w:val="00E67157"/>
    <w:rsid w:val="00E67A1F"/>
    <w:rsid w:val="00E67CFE"/>
    <w:rsid w:val="00E67F86"/>
    <w:rsid w:val="00E70136"/>
    <w:rsid w:val="00E705EA"/>
    <w:rsid w:val="00E7071A"/>
    <w:rsid w:val="00E70BE2"/>
    <w:rsid w:val="00E70BF1"/>
    <w:rsid w:val="00E712C0"/>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40D"/>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A49"/>
    <w:rsid w:val="00EA0E6D"/>
    <w:rsid w:val="00EA1974"/>
    <w:rsid w:val="00EA1F79"/>
    <w:rsid w:val="00EA2791"/>
    <w:rsid w:val="00EA2E7F"/>
    <w:rsid w:val="00EA3DF7"/>
    <w:rsid w:val="00EA3E76"/>
    <w:rsid w:val="00EA3EE0"/>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5B20"/>
    <w:rsid w:val="00EE655F"/>
    <w:rsid w:val="00EE6CA9"/>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9D1"/>
    <w:rsid w:val="00EF2A18"/>
    <w:rsid w:val="00EF35AD"/>
    <w:rsid w:val="00EF3DA3"/>
    <w:rsid w:val="00EF48C1"/>
    <w:rsid w:val="00EF4D10"/>
    <w:rsid w:val="00EF59BB"/>
    <w:rsid w:val="00EF6140"/>
    <w:rsid w:val="00EF6548"/>
    <w:rsid w:val="00EF6E05"/>
    <w:rsid w:val="00EF739C"/>
    <w:rsid w:val="00EF78B5"/>
    <w:rsid w:val="00EF7903"/>
    <w:rsid w:val="00EF7F80"/>
    <w:rsid w:val="00F0006A"/>
    <w:rsid w:val="00F002C6"/>
    <w:rsid w:val="00F0121A"/>
    <w:rsid w:val="00F012A9"/>
    <w:rsid w:val="00F012E3"/>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573"/>
    <w:rsid w:val="00F117FA"/>
    <w:rsid w:val="00F1279D"/>
    <w:rsid w:val="00F12AB5"/>
    <w:rsid w:val="00F12E8F"/>
    <w:rsid w:val="00F13075"/>
    <w:rsid w:val="00F1315F"/>
    <w:rsid w:val="00F149B5"/>
    <w:rsid w:val="00F14D4D"/>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3C6B"/>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3C5"/>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0D64"/>
    <w:rsid w:val="00F715DB"/>
    <w:rsid w:val="00F721D4"/>
    <w:rsid w:val="00F72EE5"/>
    <w:rsid w:val="00F73056"/>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698A"/>
    <w:rsid w:val="00F876C0"/>
    <w:rsid w:val="00F87884"/>
    <w:rsid w:val="00F87B9C"/>
    <w:rsid w:val="00F87DFF"/>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2F9A"/>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24"/>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704"/>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E066-A8D3-4F1D-8C5D-8B2054AF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42</Pages>
  <Words>14161</Words>
  <Characters>80724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48</cp:revision>
  <cp:lastPrinted>2021-10-18T10:58:00Z</cp:lastPrinted>
  <dcterms:created xsi:type="dcterms:W3CDTF">2021-10-04T13:25:00Z</dcterms:created>
  <dcterms:modified xsi:type="dcterms:W3CDTF">2021-10-18T11:03:00Z</dcterms:modified>
</cp:coreProperties>
</file>