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39" w:rsidRPr="007F03BE" w:rsidRDefault="00667139" w:rsidP="007F03BE">
      <w:pPr>
        <w:widowControl w:val="0"/>
        <w:tabs>
          <w:tab w:val="left" w:pos="3600"/>
          <w:tab w:val="left" w:pos="5054"/>
        </w:tabs>
        <w:suppressAutoHyphens/>
        <w:overflowPunct w:val="0"/>
        <w:autoSpaceDE w:val="0"/>
        <w:snapToGrid w:val="0"/>
        <w:spacing w:after="0" w:line="240" w:lineRule="auto"/>
        <w:jc w:val="center"/>
        <w:rPr>
          <w:rFonts w:ascii="Palatino Linotype" w:eastAsia="Times New Roman" w:hAnsi="Palatino Linotype" w:cs="Palatino Linotype"/>
          <w:sz w:val="28"/>
          <w:szCs w:val="28"/>
          <w:lang w:eastAsia="ar-SA"/>
        </w:rPr>
      </w:pPr>
      <w:r w:rsidRPr="007F03BE">
        <w:rPr>
          <w:rFonts w:ascii="Palatino Linotype" w:eastAsia="Times New Roman" w:hAnsi="Palatino Linotype" w:cs="Palatino Linotype"/>
          <w:sz w:val="28"/>
          <w:szCs w:val="28"/>
          <w:lang w:eastAsia="ar-SA"/>
        </w:rPr>
        <w:t>Общество с ограниченной ответственностью</w:t>
      </w:r>
    </w:p>
    <w:p w:rsidR="00FA495F" w:rsidRPr="00FA495F" w:rsidRDefault="00FA495F" w:rsidP="007F03BE">
      <w:pPr>
        <w:widowControl w:val="0"/>
        <w:tabs>
          <w:tab w:val="left" w:pos="3600"/>
          <w:tab w:val="left" w:pos="5054"/>
        </w:tabs>
        <w:suppressAutoHyphens/>
        <w:overflowPunct w:val="0"/>
        <w:autoSpaceDE w:val="0"/>
        <w:snapToGrid w:val="0"/>
        <w:spacing w:after="0" w:line="240" w:lineRule="auto"/>
        <w:jc w:val="center"/>
        <w:rPr>
          <w:rFonts w:ascii="Palatino Linotype" w:eastAsia="Times New Roman" w:hAnsi="Palatino Linotype" w:cs="Palatino Linotype"/>
          <w:sz w:val="28"/>
          <w:szCs w:val="28"/>
          <w:lang w:eastAsia="ar-SA"/>
        </w:rPr>
      </w:pPr>
      <w:bookmarkStart w:id="0" w:name="_Toc197150396"/>
      <w:bookmarkStart w:id="1" w:name="_Toc207163715"/>
      <w:bookmarkStart w:id="2" w:name="_Toc207164306"/>
      <w:bookmarkStart w:id="3" w:name="_Toc207165270"/>
      <w:bookmarkStart w:id="4" w:name="_Toc212010562"/>
      <w:bookmarkStart w:id="5" w:name="_Toc220479064"/>
      <w:bookmarkStart w:id="6" w:name="_Toc220480852"/>
      <w:bookmarkEnd w:id="0"/>
      <w:bookmarkEnd w:id="1"/>
      <w:bookmarkEnd w:id="2"/>
      <w:bookmarkEnd w:id="3"/>
      <w:bookmarkEnd w:id="4"/>
      <w:bookmarkEnd w:id="5"/>
      <w:bookmarkEnd w:id="6"/>
      <w:r w:rsidRPr="00FA495F">
        <w:rPr>
          <w:rFonts w:ascii="Palatino Linotype" w:eastAsia="Times New Roman" w:hAnsi="Palatino Linotype" w:cs="Palatino Linotype"/>
          <w:sz w:val="26"/>
          <w:szCs w:val="26"/>
          <w:lang w:eastAsia="ar-SA"/>
        </w:rPr>
        <w:t>«Донской градостроительный центр»</w:t>
      </w:r>
    </w:p>
    <w:p w:rsidR="00667139" w:rsidRDefault="00212816" w:rsidP="00667139">
      <w:pPr>
        <w:shd w:val="clear" w:color="auto" w:fill="FFFFFF"/>
        <w:tabs>
          <w:tab w:val="left" w:pos="5054"/>
        </w:tabs>
        <w:spacing w:after="0" w:line="240" w:lineRule="auto"/>
        <w:ind w:right="293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>(ООО «ДГЦ»)</w:t>
      </w:r>
    </w:p>
    <w:p w:rsidR="00212816" w:rsidRPr="0083224A" w:rsidRDefault="00212816" w:rsidP="00667139">
      <w:pPr>
        <w:shd w:val="clear" w:color="auto" w:fill="FFFFFF"/>
        <w:tabs>
          <w:tab w:val="left" w:pos="5054"/>
        </w:tabs>
        <w:spacing w:after="0" w:line="240" w:lineRule="auto"/>
        <w:ind w:right="293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667139" w:rsidRPr="0083224A" w:rsidTr="001B2685">
        <w:trPr>
          <w:trHeight w:val="1681"/>
        </w:trPr>
        <w:tc>
          <w:tcPr>
            <w:tcW w:w="4680" w:type="dxa"/>
          </w:tcPr>
          <w:p w:rsidR="00667139" w:rsidRPr="0083224A" w:rsidRDefault="00667139" w:rsidP="001B2685">
            <w:pPr>
              <w:widowControl w:val="0"/>
              <w:tabs>
                <w:tab w:val="left" w:pos="252"/>
                <w:tab w:val="left" w:pos="505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252" w:righ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</w:p>
          <w:p w:rsidR="00667139" w:rsidRPr="0083224A" w:rsidRDefault="00667139" w:rsidP="001B2685">
            <w:pPr>
              <w:widowControl w:val="0"/>
              <w:tabs>
                <w:tab w:val="left" w:pos="252"/>
                <w:tab w:val="left" w:pos="5054"/>
              </w:tabs>
              <w:suppressAutoHyphens/>
              <w:overflowPunct w:val="0"/>
              <w:autoSpaceDE w:val="0"/>
              <w:spacing w:after="0" w:line="240" w:lineRule="auto"/>
              <w:ind w:left="252" w:righ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</w:p>
          <w:p w:rsidR="00667139" w:rsidRPr="0083224A" w:rsidRDefault="00667139" w:rsidP="001B2685">
            <w:pPr>
              <w:widowControl w:val="0"/>
              <w:tabs>
                <w:tab w:val="left" w:pos="3600"/>
                <w:tab w:val="left" w:pos="5054"/>
              </w:tabs>
              <w:suppressAutoHyphens/>
              <w:overflowPunct w:val="0"/>
              <w:autoSpaceDE w:val="0"/>
              <w:spacing w:after="0" w:line="240" w:lineRule="auto"/>
              <w:ind w:left="3600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</w:tcPr>
          <w:p w:rsidR="009245EE" w:rsidRDefault="002E2DF3" w:rsidP="000D67E2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spacing w:after="0" w:line="240" w:lineRule="auto"/>
              <w:ind w:lef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  <w:r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>Договор</w:t>
            </w:r>
            <w:r w:rsidR="00667139" w:rsidRPr="0083224A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 xml:space="preserve">: </w:t>
            </w:r>
            <w:r w:rsidR="00C24916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>№</w:t>
            </w:r>
            <w:r w:rsidR="00FA495F" w:rsidRPr="00FA495F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 xml:space="preserve"> </w:t>
            </w:r>
            <w:r w:rsidR="00E712DB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>_____</w:t>
            </w:r>
            <w:r w:rsidR="000D67E2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 xml:space="preserve"> </w:t>
            </w:r>
            <w:r w:rsidR="00FA495F" w:rsidRPr="00FA495F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 xml:space="preserve"> </w:t>
            </w:r>
          </w:p>
          <w:p w:rsidR="00667139" w:rsidRPr="00FA495F" w:rsidRDefault="00667139" w:rsidP="001B2685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spacing w:after="0" w:line="240" w:lineRule="auto"/>
              <w:ind w:lef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  <w:r w:rsidRPr="0083224A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 xml:space="preserve">Заказчик: </w:t>
            </w:r>
            <w:r w:rsidR="00FA495F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>ООО «КРС-Дон»</w:t>
            </w:r>
          </w:p>
          <w:p w:rsidR="00667139" w:rsidRPr="0083224A" w:rsidRDefault="00667139" w:rsidP="001B2685">
            <w:pPr>
              <w:widowControl w:val="0"/>
              <w:tabs>
                <w:tab w:val="left" w:pos="3600"/>
                <w:tab w:val="left" w:pos="5054"/>
              </w:tabs>
              <w:suppressAutoHyphens/>
              <w:overflowPunct w:val="0"/>
              <w:autoSpaceDE w:val="0"/>
              <w:spacing w:after="0" w:line="240" w:lineRule="auto"/>
              <w:ind w:left="3600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</w:p>
        </w:tc>
      </w:tr>
    </w:tbl>
    <w:p w:rsidR="00667139" w:rsidRDefault="00667139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right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Pr="0083224A" w:rsidRDefault="007F03BE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right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667139" w:rsidRDefault="00667139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A17F51" w:rsidRDefault="00A17F51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A17F51" w:rsidRPr="00DB1FB5" w:rsidRDefault="00DB1FB5" w:rsidP="00DB1FB5">
      <w:pPr>
        <w:widowControl w:val="0"/>
        <w:shd w:val="clear" w:color="auto" w:fill="FFFFFF"/>
        <w:suppressAutoHyphens/>
        <w:spacing w:after="0" w:line="240" w:lineRule="auto"/>
        <w:ind w:right="-23"/>
        <w:jc w:val="center"/>
        <w:rPr>
          <w:rFonts w:ascii="Palatino Linotype" w:eastAsia="Times New Roman" w:hAnsi="Palatino Linotype"/>
          <w:sz w:val="24"/>
          <w:szCs w:val="20"/>
          <w:lang w:eastAsia="ar-SA"/>
        </w:rPr>
      </w:pPr>
      <w:r w:rsidRPr="00DB1FB5">
        <w:rPr>
          <w:rFonts w:ascii="Palatino Linotype" w:eastAsia="Times New Roman" w:hAnsi="Palatino Linotype"/>
          <w:sz w:val="24"/>
          <w:szCs w:val="20"/>
          <w:lang w:eastAsia="ar-SA"/>
        </w:rPr>
        <w:t>ДОКУМЕНТ ГРАДОСТРОИТЕЛЬНОГО ЗОНИРОВАНИЯ</w:t>
      </w:r>
    </w:p>
    <w:p w:rsidR="00090C6E" w:rsidRPr="005B3ED0" w:rsidRDefault="00090C6E" w:rsidP="007F03BE">
      <w:pPr>
        <w:widowControl w:val="0"/>
        <w:shd w:val="clear" w:color="auto" w:fill="FFFFFF"/>
        <w:tabs>
          <w:tab w:val="left" w:pos="9355"/>
        </w:tabs>
        <w:snapToGrid w:val="0"/>
        <w:spacing w:after="0" w:line="240" w:lineRule="auto"/>
        <w:ind w:left="-142" w:right="-1" w:firstLine="142"/>
        <w:jc w:val="center"/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</w:pPr>
    </w:p>
    <w:p w:rsidR="00B43159" w:rsidRPr="00090C6E" w:rsidRDefault="000C4E62" w:rsidP="007F03BE">
      <w:pPr>
        <w:widowControl w:val="0"/>
        <w:shd w:val="clear" w:color="auto" w:fill="FFFFFF"/>
        <w:tabs>
          <w:tab w:val="left" w:pos="9355"/>
        </w:tabs>
        <w:snapToGrid w:val="0"/>
        <w:spacing w:after="0" w:line="240" w:lineRule="auto"/>
        <w:ind w:left="-142" w:right="-1" w:firstLine="142"/>
        <w:jc w:val="center"/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</w:pPr>
      <w:r w:rsidRPr="00090C6E"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  <w:t>МАТЕРИАЛЫ</w:t>
      </w:r>
      <w:r w:rsidR="00667139" w:rsidRPr="00090C6E"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  <w:t xml:space="preserve"> </w:t>
      </w:r>
    </w:p>
    <w:p w:rsidR="00667139" w:rsidRPr="00090C6E" w:rsidRDefault="00DB1FB5" w:rsidP="007F03BE">
      <w:pPr>
        <w:widowControl w:val="0"/>
        <w:shd w:val="clear" w:color="auto" w:fill="FFFFFF"/>
        <w:tabs>
          <w:tab w:val="left" w:pos="9355"/>
        </w:tabs>
        <w:snapToGrid w:val="0"/>
        <w:spacing w:after="0" w:line="240" w:lineRule="auto"/>
        <w:ind w:left="-142" w:right="-1" w:firstLine="142"/>
        <w:jc w:val="center"/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</w:pPr>
      <w:r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  <w:t xml:space="preserve">ПРОЕКТА ИЗМЕНЕНИЙ </w:t>
      </w:r>
      <w:r w:rsidR="00667139" w:rsidRPr="00090C6E"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  <w:t xml:space="preserve"> </w:t>
      </w:r>
      <w:r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  <w:t>ПРАВИЛ ЗЕМЛЕПОЛЬЗОВАНИЯ И ЗАСТРОЙКИ</w:t>
      </w:r>
    </w:p>
    <w:p w:rsidR="00FA495F" w:rsidRPr="00FA495F" w:rsidRDefault="00DB1FB5" w:rsidP="007F03BE">
      <w:pPr>
        <w:widowControl w:val="0"/>
        <w:shd w:val="clear" w:color="auto" w:fill="FFFFFF"/>
        <w:tabs>
          <w:tab w:val="left" w:pos="9355"/>
        </w:tabs>
        <w:snapToGrid w:val="0"/>
        <w:spacing w:after="0" w:line="240" w:lineRule="auto"/>
        <w:ind w:left="-142" w:right="-1" w:firstLine="142"/>
        <w:jc w:val="center"/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</w:pPr>
      <w:r w:rsidRPr="00FA495F"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  <w:t xml:space="preserve"> </w:t>
      </w:r>
      <w:r w:rsidR="00FA495F" w:rsidRPr="00FA495F">
        <w:rPr>
          <w:rFonts w:ascii="Palatino Linotype" w:eastAsia="Times New Roman" w:hAnsi="Palatino Linotype" w:cs="Palatino Linotype"/>
          <w:b/>
          <w:bCs/>
          <w:sz w:val="36"/>
          <w:szCs w:val="36"/>
          <w:lang w:eastAsia="ru-RU"/>
        </w:rPr>
        <w:t>МУНИЦИПАЛЬНОГО ОБРАЗОВАНИЯ «КАШАРСКОЕ СЕЛЬСКОЕ ПОСЕЛЕНИЕ» КАШАРСКОГО РАЙОНА РОСТОВСКОЙ ОБЛАСТИ</w:t>
      </w:r>
    </w:p>
    <w:p w:rsidR="00025E21" w:rsidRDefault="00025E21" w:rsidP="00FA495F">
      <w:pPr>
        <w:pStyle w:val="10"/>
        <w:shd w:val="clear" w:color="auto" w:fill="FFFFFF"/>
        <w:ind w:right="-1" w:firstLine="540"/>
        <w:jc w:val="center"/>
        <w:rPr>
          <w:rFonts w:ascii="Palatino Linotype" w:hAnsi="Palatino Linotype"/>
          <w:b/>
          <w:sz w:val="36"/>
        </w:rPr>
      </w:pPr>
    </w:p>
    <w:p w:rsidR="00B43159" w:rsidRDefault="00B43159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667139" w:rsidRPr="00AB6F0D" w:rsidRDefault="00AB6F0D" w:rsidP="00CA5B05">
      <w:pPr>
        <w:widowControl w:val="0"/>
        <w:shd w:val="clear" w:color="auto" w:fill="FFFFFF"/>
        <w:snapToGrid w:val="0"/>
        <w:spacing w:after="0" w:line="240" w:lineRule="auto"/>
        <w:ind w:right="293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ПОЯСНИТЕЛЬНАЯ ЗАПИСКА</w:t>
      </w:r>
    </w:p>
    <w:p w:rsidR="00667139" w:rsidRPr="0083224A" w:rsidRDefault="00667139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667139" w:rsidRPr="0083224A" w:rsidRDefault="00667139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667139" w:rsidRPr="0083224A" w:rsidRDefault="00667139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667139" w:rsidRPr="0083224A" w:rsidRDefault="00667139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667139" w:rsidRPr="0083224A" w:rsidRDefault="00667139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667139" w:rsidRPr="0083224A" w:rsidRDefault="00667139" w:rsidP="00667139">
      <w:pPr>
        <w:widowControl w:val="0"/>
        <w:shd w:val="clear" w:color="auto" w:fill="FFFFFF"/>
        <w:snapToGrid w:val="0"/>
        <w:spacing w:after="0" w:line="240" w:lineRule="auto"/>
        <w:ind w:right="75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203721" w:rsidRDefault="00203721" w:rsidP="009103FC">
      <w:pPr>
        <w:widowControl w:val="0"/>
        <w:shd w:val="clear" w:color="auto" w:fill="FFFFFF"/>
        <w:snapToGrid w:val="0"/>
        <w:spacing w:after="0" w:line="240" w:lineRule="auto"/>
        <w:ind w:right="75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43159" w:rsidRDefault="00B43159" w:rsidP="00667139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Default="007F03BE" w:rsidP="00667139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Default="007F03BE" w:rsidP="00667139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Default="007F03BE" w:rsidP="00667139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Default="007F03BE" w:rsidP="00667139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43159" w:rsidRDefault="00B43159" w:rsidP="00667139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667139" w:rsidRPr="0083224A" w:rsidRDefault="00212816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bookmarkStart w:id="7" w:name="_Toc197150399"/>
      <w:bookmarkStart w:id="8" w:name="_Toc207163718"/>
      <w:bookmarkStart w:id="9" w:name="_Toc207164309"/>
      <w:bookmarkStart w:id="10" w:name="_Toc207165273"/>
      <w:bookmarkStart w:id="11" w:name="_Toc212010565"/>
      <w:bookmarkStart w:id="12" w:name="_Toc220479067"/>
      <w:bookmarkStart w:id="13" w:name="_Toc220480855"/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г. </w:t>
      </w:r>
      <w:bookmarkStart w:id="14" w:name="_GoBack"/>
      <w:bookmarkEnd w:id="14"/>
      <w:r w:rsidR="00667139"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Ростов-на-Дону</w:t>
      </w:r>
      <w:bookmarkEnd w:id="7"/>
      <w:bookmarkEnd w:id="8"/>
      <w:bookmarkEnd w:id="9"/>
      <w:bookmarkEnd w:id="10"/>
      <w:bookmarkEnd w:id="11"/>
      <w:bookmarkEnd w:id="12"/>
      <w:bookmarkEnd w:id="13"/>
    </w:p>
    <w:p w:rsidR="00667139" w:rsidRPr="0083224A" w:rsidRDefault="00667139" w:rsidP="00667139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  <w:sectPr w:rsidR="00667139" w:rsidRPr="0083224A" w:rsidSect="00D67704">
          <w:headerReference w:type="default" r:id="rId9"/>
          <w:footerReference w:type="default" r:id="rId10"/>
          <w:pgSz w:w="11907" w:h="16840" w:code="9"/>
          <w:pgMar w:top="1134" w:right="851" w:bottom="720" w:left="1701" w:header="720" w:footer="720" w:gutter="0"/>
          <w:cols w:space="720"/>
          <w:titlePg/>
        </w:sectPr>
      </w:pPr>
      <w:r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201</w:t>
      </w:r>
      <w:r w:rsidR="002E2DF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5</w:t>
      </w:r>
      <w:r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г.</w:t>
      </w:r>
    </w:p>
    <w:p w:rsidR="00090C6E" w:rsidRPr="0083224A" w:rsidRDefault="00090C6E" w:rsidP="00090C6E">
      <w:pPr>
        <w:widowControl w:val="0"/>
        <w:tabs>
          <w:tab w:val="left" w:pos="3600"/>
          <w:tab w:val="left" w:pos="5054"/>
        </w:tabs>
        <w:suppressAutoHyphens/>
        <w:overflowPunct w:val="0"/>
        <w:autoSpaceDE w:val="0"/>
        <w:snapToGrid w:val="0"/>
        <w:spacing w:after="0" w:line="240" w:lineRule="auto"/>
        <w:jc w:val="center"/>
        <w:rPr>
          <w:rFonts w:ascii="Palatino Linotype" w:eastAsia="Times New Roman" w:hAnsi="Palatino Linotype" w:cs="Palatino Linotype"/>
          <w:sz w:val="26"/>
          <w:szCs w:val="26"/>
          <w:lang w:eastAsia="ar-SA"/>
        </w:rPr>
      </w:pPr>
      <w:bookmarkStart w:id="15" w:name="_Toc329082664"/>
      <w:r w:rsidRPr="0083224A">
        <w:rPr>
          <w:rFonts w:ascii="Palatino Linotype" w:eastAsia="Times New Roman" w:hAnsi="Palatino Linotype" w:cs="Palatino Linotype"/>
          <w:sz w:val="26"/>
          <w:szCs w:val="26"/>
          <w:lang w:eastAsia="ar-SA"/>
        </w:rPr>
        <w:lastRenderedPageBreak/>
        <w:t>Общество с ограниченной ответственностью</w:t>
      </w:r>
    </w:p>
    <w:p w:rsidR="007F03BE" w:rsidRPr="00FA495F" w:rsidRDefault="007F03BE" w:rsidP="007F03BE">
      <w:pPr>
        <w:widowControl w:val="0"/>
        <w:tabs>
          <w:tab w:val="left" w:pos="3600"/>
          <w:tab w:val="left" w:pos="5054"/>
        </w:tabs>
        <w:suppressAutoHyphens/>
        <w:overflowPunct w:val="0"/>
        <w:autoSpaceDE w:val="0"/>
        <w:snapToGrid w:val="0"/>
        <w:spacing w:after="0" w:line="240" w:lineRule="auto"/>
        <w:jc w:val="center"/>
        <w:rPr>
          <w:rFonts w:ascii="Palatino Linotype" w:eastAsia="Times New Roman" w:hAnsi="Palatino Linotype" w:cs="Palatino Linotype"/>
          <w:sz w:val="28"/>
          <w:szCs w:val="28"/>
          <w:lang w:eastAsia="ar-SA"/>
        </w:rPr>
      </w:pPr>
      <w:r w:rsidRPr="00FA495F">
        <w:rPr>
          <w:rFonts w:ascii="Palatino Linotype" w:eastAsia="Times New Roman" w:hAnsi="Palatino Linotype" w:cs="Palatino Linotype"/>
          <w:sz w:val="26"/>
          <w:szCs w:val="26"/>
          <w:lang w:eastAsia="ar-SA"/>
        </w:rPr>
        <w:t>«Донской градостроительный центр»</w:t>
      </w:r>
    </w:p>
    <w:p w:rsidR="00090C6E" w:rsidRPr="0083224A" w:rsidRDefault="00212816" w:rsidP="007F03BE">
      <w:pPr>
        <w:widowControl w:val="0"/>
        <w:tabs>
          <w:tab w:val="left" w:pos="3600"/>
          <w:tab w:val="left" w:pos="5054"/>
        </w:tabs>
        <w:suppressAutoHyphens/>
        <w:overflowPunct w:val="0"/>
        <w:autoSpaceDE w:val="0"/>
        <w:snapToGrid w:val="0"/>
        <w:spacing w:after="0" w:line="240" w:lineRule="auto"/>
        <w:jc w:val="center"/>
        <w:rPr>
          <w:rFonts w:ascii="Palatino Linotype" w:eastAsia="Times New Roman" w:hAnsi="Palatino Linotype" w:cs="Palatino Linotype"/>
          <w:sz w:val="26"/>
          <w:szCs w:val="26"/>
          <w:lang w:eastAsia="ar-SA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ar-SA"/>
        </w:rPr>
        <w:t>(ООО «ДГЦ»)</w:t>
      </w:r>
    </w:p>
    <w:p w:rsidR="00090C6E" w:rsidRPr="0083224A" w:rsidRDefault="00090C6E" w:rsidP="00090C6E">
      <w:pPr>
        <w:shd w:val="clear" w:color="auto" w:fill="FFFFFF"/>
        <w:tabs>
          <w:tab w:val="left" w:pos="5054"/>
        </w:tabs>
        <w:spacing w:after="0" w:line="240" w:lineRule="auto"/>
        <w:ind w:right="293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090C6E" w:rsidRPr="0083224A" w:rsidTr="005B7051">
        <w:trPr>
          <w:trHeight w:val="1681"/>
        </w:trPr>
        <w:tc>
          <w:tcPr>
            <w:tcW w:w="4680" w:type="dxa"/>
          </w:tcPr>
          <w:p w:rsidR="00090C6E" w:rsidRPr="0083224A" w:rsidRDefault="00090C6E" w:rsidP="005B7051">
            <w:pPr>
              <w:widowControl w:val="0"/>
              <w:tabs>
                <w:tab w:val="left" w:pos="252"/>
                <w:tab w:val="left" w:pos="505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252" w:righ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  <w:r w:rsidRPr="0083224A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>Арх.№______________</w:t>
            </w:r>
          </w:p>
          <w:p w:rsidR="00090C6E" w:rsidRPr="0083224A" w:rsidRDefault="00090C6E" w:rsidP="005B7051">
            <w:pPr>
              <w:widowControl w:val="0"/>
              <w:tabs>
                <w:tab w:val="left" w:pos="252"/>
                <w:tab w:val="left" w:pos="505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252" w:righ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</w:p>
          <w:p w:rsidR="00090C6E" w:rsidRPr="0083224A" w:rsidRDefault="00090C6E" w:rsidP="005B7051">
            <w:pPr>
              <w:widowControl w:val="0"/>
              <w:tabs>
                <w:tab w:val="left" w:pos="252"/>
                <w:tab w:val="left" w:pos="5054"/>
              </w:tabs>
              <w:suppressAutoHyphens/>
              <w:overflowPunct w:val="0"/>
              <w:autoSpaceDE w:val="0"/>
              <w:spacing w:after="0" w:line="240" w:lineRule="auto"/>
              <w:ind w:left="252" w:righ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</w:p>
          <w:p w:rsidR="00090C6E" w:rsidRPr="0083224A" w:rsidRDefault="00090C6E" w:rsidP="005B7051">
            <w:pPr>
              <w:widowControl w:val="0"/>
              <w:tabs>
                <w:tab w:val="left" w:pos="3600"/>
                <w:tab w:val="left" w:pos="5054"/>
              </w:tabs>
              <w:suppressAutoHyphens/>
              <w:overflowPunct w:val="0"/>
              <w:autoSpaceDE w:val="0"/>
              <w:spacing w:after="0" w:line="240" w:lineRule="auto"/>
              <w:ind w:left="3600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</w:p>
        </w:tc>
        <w:tc>
          <w:tcPr>
            <w:tcW w:w="5040" w:type="dxa"/>
          </w:tcPr>
          <w:p w:rsidR="009245EE" w:rsidRDefault="007F03BE" w:rsidP="000D67E2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spacing w:after="0" w:line="240" w:lineRule="auto"/>
              <w:ind w:lef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  <w:r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>Договор</w:t>
            </w:r>
            <w:r w:rsidRPr="0083224A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 xml:space="preserve">: </w:t>
            </w:r>
            <w:r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>№</w:t>
            </w:r>
            <w:r w:rsidRPr="00FA495F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 xml:space="preserve"> </w:t>
            </w:r>
            <w:r w:rsidR="00E712DB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>_____</w:t>
            </w:r>
          </w:p>
          <w:p w:rsidR="00212816" w:rsidRDefault="00212816" w:rsidP="007F03BE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spacing w:after="0" w:line="240" w:lineRule="auto"/>
              <w:ind w:lef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</w:p>
          <w:p w:rsidR="007F03BE" w:rsidRPr="00FA495F" w:rsidRDefault="007F03BE" w:rsidP="007F03BE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suppressAutoHyphens/>
              <w:overflowPunct w:val="0"/>
              <w:autoSpaceDE w:val="0"/>
              <w:spacing w:after="0" w:line="240" w:lineRule="auto"/>
              <w:ind w:left="1512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  <w:r w:rsidRPr="0083224A"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 xml:space="preserve">Заказчик: </w:t>
            </w:r>
            <w:r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  <w:t>ООО «КРС-Дон»</w:t>
            </w:r>
          </w:p>
          <w:p w:rsidR="00090C6E" w:rsidRPr="0083224A" w:rsidRDefault="00090C6E" w:rsidP="007F03BE">
            <w:pPr>
              <w:widowControl w:val="0"/>
              <w:tabs>
                <w:tab w:val="left" w:pos="3600"/>
                <w:tab w:val="left" w:pos="505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170"/>
              <w:rPr>
                <w:rFonts w:ascii="Palatino Linotype" w:eastAsia="Times New Roman" w:hAnsi="Palatino Linotype" w:cs="Palatino Linotype"/>
                <w:sz w:val="26"/>
                <w:szCs w:val="26"/>
                <w:lang w:eastAsia="ar-SA"/>
              </w:rPr>
            </w:pPr>
          </w:p>
        </w:tc>
      </w:tr>
    </w:tbl>
    <w:p w:rsidR="00090C6E" w:rsidRPr="0083224A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right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Pr="0083224A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Default="00090C6E" w:rsidP="00BA3455">
      <w:pPr>
        <w:widowControl w:val="0"/>
        <w:shd w:val="clear" w:color="auto" w:fill="FFFFFF"/>
        <w:snapToGrid w:val="0"/>
        <w:spacing w:after="0" w:line="240" w:lineRule="auto"/>
        <w:ind w:right="293"/>
        <w:jc w:val="center"/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>МАТЕРИАЛЫ</w:t>
      </w:r>
      <w:r w:rsidRPr="0083224A"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 xml:space="preserve"> </w:t>
      </w:r>
    </w:p>
    <w:p w:rsidR="00DB1FB5" w:rsidRDefault="00DB1FB5" w:rsidP="00DB1FB5">
      <w:pPr>
        <w:widowControl w:val="0"/>
        <w:shd w:val="clear" w:color="auto" w:fill="FFFFFF"/>
        <w:snapToGrid w:val="0"/>
        <w:spacing w:after="0" w:line="240" w:lineRule="auto"/>
        <w:ind w:right="293"/>
        <w:jc w:val="center"/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 xml:space="preserve">ПРОЕКТА ИЗМЕНЕНИЙ </w:t>
      </w:r>
      <w:r w:rsidR="00090C6E" w:rsidRPr="0083224A"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 xml:space="preserve"> </w:t>
      </w:r>
      <w:r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 xml:space="preserve">ПРАВИЛ ЗЕМЛЕПОЛЬЗОВАНИЯ </w:t>
      </w:r>
    </w:p>
    <w:p w:rsidR="002E2DF3" w:rsidRPr="002E2DF3" w:rsidRDefault="00DB1FB5" w:rsidP="00DB1FB5">
      <w:pPr>
        <w:widowControl w:val="0"/>
        <w:shd w:val="clear" w:color="auto" w:fill="FFFFFF"/>
        <w:snapToGrid w:val="0"/>
        <w:spacing w:after="0" w:line="240" w:lineRule="auto"/>
        <w:ind w:right="293"/>
        <w:jc w:val="center"/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>И ЗАСТРОЙКИ</w:t>
      </w:r>
    </w:p>
    <w:p w:rsidR="007F03BE" w:rsidRPr="00FA495F" w:rsidRDefault="007F03BE" w:rsidP="007F03BE">
      <w:pPr>
        <w:widowControl w:val="0"/>
        <w:shd w:val="clear" w:color="auto" w:fill="FFFFFF"/>
        <w:snapToGrid w:val="0"/>
        <w:spacing w:after="0" w:line="240" w:lineRule="auto"/>
        <w:ind w:right="293"/>
        <w:jc w:val="center"/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</w:pPr>
      <w:r w:rsidRPr="007F03BE"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Pr="00FA495F"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>«КАШАРСКОЕ СЕЛЬСКОЕ ПОСЕЛЕНИЕ» КАШАРСКОГО РАЙОНА РОСТОВСКОЙ ОБЛАСТИ</w:t>
      </w:r>
    </w:p>
    <w:p w:rsidR="00090C6E" w:rsidRDefault="00090C6E" w:rsidP="007F03BE">
      <w:pPr>
        <w:widowControl w:val="0"/>
        <w:shd w:val="clear" w:color="auto" w:fill="FFFFFF"/>
        <w:snapToGrid w:val="0"/>
        <w:spacing w:after="0" w:line="240" w:lineRule="auto"/>
        <w:ind w:right="293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Default="007F03BE" w:rsidP="007F03BE">
      <w:pPr>
        <w:widowControl w:val="0"/>
        <w:shd w:val="clear" w:color="auto" w:fill="FFFFFF"/>
        <w:snapToGrid w:val="0"/>
        <w:spacing w:after="0" w:line="240" w:lineRule="auto"/>
        <w:ind w:right="293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Pr="00AB6F0D" w:rsidRDefault="00090C6E" w:rsidP="00BA3455">
      <w:pPr>
        <w:widowControl w:val="0"/>
        <w:shd w:val="clear" w:color="auto" w:fill="FFFFFF"/>
        <w:snapToGrid w:val="0"/>
        <w:spacing w:after="0" w:line="240" w:lineRule="auto"/>
        <w:ind w:right="293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ПОЯСНИТЕЛЬНАЯ ЗАПИСКА</w:t>
      </w:r>
    </w:p>
    <w:p w:rsidR="00090C6E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Default="007F03B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Default="007F03B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Default="007F03B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Default="007F03B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7F03BE" w:rsidRPr="0083224A" w:rsidRDefault="007F03B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Pr="0083224A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Pr="0083224A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Директор</w:t>
      </w:r>
    </w:p>
    <w:p w:rsidR="00090C6E" w:rsidRPr="0083224A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ООО «</w:t>
      </w:r>
      <w:r w:rsidR="00101F44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Д</w:t>
      </w:r>
      <w:r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ГЦ»</w:t>
      </w:r>
      <w:r w:rsidR="00B457F8"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 w:rsidR="00B457F8"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  <w:t xml:space="preserve">         </w:t>
      </w: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     </w:t>
      </w:r>
      <w:r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</w:t>
      </w:r>
      <w:r w:rsidR="00B457F8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</w:t>
      </w:r>
      <w:r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</w:t>
      </w:r>
      <w:r w:rsidR="00101F44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Н</w:t>
      </w:r>
      <w:r w:rsidR="00B457F8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.</w:t>
      </w:r>
      <w:r w:rsidR="00101F44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И</w:t>
      </w:r>
      <w:r w:rsidR="00B457F8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.</w:t>
      </w:r>
      <w:r w:rsidR="00212816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 </w:t>
      </w:r>
      <w:proofErr w:type="spellStart"/>
      <w:r w:rsidR="00101F44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Жиленкова</w:t>
      </w:r>
      <w:proofErr w:type="spellEnd"/>
    </w:p>
    <w:p w:rsidR="00090C6E" w:rsidRPr="0083224A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75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Pr="0083224A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Default="00090C6E" w:rsidP="00090C6E">
      <w:pPr>
        <w:widowControl w:val="0"/>
        <w:shd w:val="clear" w:color="auto" w:fill="FFFFFF"/>
        <w:snapToGrid w:val="0"/>
        <w:spacing w:after="0" w:line="240" w:lineRule="auto"/>
        <w:ind w:right="75" w:firstLine="56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Pr="005B3ED0" w:rsidRDefault="00090C6E" w:rsidP="005D0B16">
      <w:pPr>
        <w:widowControl w:val="0"/>
        <w:shd w:val="clear" w:color="auto" w:fill="FFFFFF"/>
        <w:snapToGrid w:val="0"/>
        <w:spacing w:after="0" w:line="240" w:lineRule="auto"/>
        <w:ind w:right="75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90C6E" w:rsidRPr="0083224A" w:rsidRDefault="00101F44" w:rsidP="00101F44">
      <w:pPr>
        <w:widowControl w:val="0"/>
        <w:shd w:val="clear" w:color="auto" w:fill="FFFFFF"/>
        <w:tabs>
          <w:tab w:val="left" w:pos="2798"/>
          <w:tab w:val="center" w:pos="4531"/>
        </w:tabs>
        <w:snapToGrid w:val="0"/>
        <w:spacing w:after="0" w:line="240" w:lineRule="auto"/>
        <w:ind w:right="293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 w:rsidR="00212816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г. </w:t>
      </w:r>
      <w:r w:rsidR="00090C6E"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Ростов-на-Дону</w:t>
      </w:r>
    </w:p>
    <w:p w:rsidR="005D0B16" w:rsidRPr="005B3ED0" w:rsidRDefault="00090C6E" w:rsidP="00A167C4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201</w:t>
      </w:r>
      <w:r w:rsidR="002E2DF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5</w:t>
      </w:r>
      <w:r w:rsidRPr="0083224A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г</w:t>
      </w:r>
    </w:p>
    <w:p w:rsidR="005D0B16" w:rsidRPr="005B3ED0" w:rsidRDefault="005D0B16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FE728F" w:rsidRDefault="00FE728F" w:rsidP="00090C6E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</w:pPr>
      <w:r w:rsidRPr="00D975C8"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lastRenderedPageBreak/>
        <w:t xml:space="preserve">СОСТАВ </w:t>
      </w:r>
      <w:r w:rsidR="000C4E62"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>МАТЕРИАЛОВ</w:t>
      </w:r>
      <w:r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 xml:space="preserve"> </w:t>
      </w:r>
    </w:p>
    <w:p w:rsidR="00FE728F" w:rsidRPr="00D975C8" w:rsidRDefault="000C4E62" w:rsidP="00FE728F">
      <w:pPr>
        <w:widowControl w:val="0"/>
        <w:shd w:val="clear" w:color="auto" w:fill="FFFFFF"/>
        <w:snapToGrid w:val="0"/>
        <w:spacing w:after="0" w:line="240" w:lineRule="auto"/>
        <w:ind w:right="293" w:firstLine="560"/>
        <w:jc w:val="center"/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>по и</w:t>
      </w:r>
      <w:r w:rsidR="00B21CD4"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>зменени</w:t>
      </w:r>
      <w:r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>ю</w:t>
      </w:r>
      <w:r w:rsidR="00B21CD4"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 xml:space="preserve"> </w:t>
      </w:r>
      <w:r w:rsidR="00053B8C">
        <w:rPr>
          <w:rFonts w:ascii="Palatino Linotype" w:eastAsia="Times New Roman" w:hAnsi="Palatino Linotype" w:cs="Palatino Linotype"/>
          <w:b/>
          <w:bCs/>
          <w:sz w:val="26"/>
          <w:szCs w:val="26"/>
          <w:lang w:eastAsia="ru-RU"/>
        </w:rPr>
        <w:t>правил землепользования и застройки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3"/>
        <w:gridCol w:w="992"/>
        <w:gridCol w:w="851"/>
        <w:gridCol w:w="1417"/>
        <w:gridCol w:w="2027"/>
      </w:tblGrid>
      <w:tr w:rsidR="00FE728F" w:rsidRPr="00D975C8" w:rsidTr="00D820D7">
        <w:trPr>
          <w:trHeight w:val="34"/>
        </w:trPr>
        <w:tc>
          <w:tcPr>
            <w:tcW w:w="4253" w:type="dxa"/>
            <w:gridSpan w:val="2"/>
          </w:tcPr>
          <w:p w:rsidR="00FE728F" w:rsidRPr="00D975C8" w:rsidRDefault="00FE728F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E728F" w:rsidRPr="00D975C8" w:rsidRDefault="00FE728F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гриф</w:t>
            </w:r>
          </w:p>
        </w:tc>
        <w:tc>
          <w:tcPr>
            <w:tcW w:w="851" w:type="dxa"/>
            <w:vAlign w:val="center"/>
          </w:tcPr>
          <w:p w:rsidR="00FE728F" w:rsidRPr="00D975C8" w:rsidRDefault="00FE728F" w:rsidP="00FE728F">
            <w:pPr>
              <w:spacing w:before="60" w:after="60" w:line="240" w:lineRule="auto"/>
              <w:ind w:hanging="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инв.№</w:t>
            </w:r>
          </w:p>
        </w:tc>
        <w:tc>
          <w:tcPr>
            <w:tcW w:w="3444" w:type="dxa"/>
            <w:gridSpan w:val="2"/>
            <w:vAlign w:val="center"/>
          </w:tcPr>
          <w:p w:rsidR="00FE728F" w:rsidRPr="00D975C8" w:rsidRDefault="00FE728F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Примечание</w:t>
            </w:r>
          </w:p>
        </w:tc>
      </w:tr>
      <w:tr w:rsidR="00FE728F" w:rsidRPr="00D975C8" w:rsidTr="00D820D7">
        <w:trPr>
          <w:trHeight w:val="21"/>
        </w:trPr>
        <w:tc>
          <w:tcPr>
            <w:tcW w:w="4253" w:type="dxa"/>
            <w:gridSpan w:val="2"/>
          </w:tcPr>
          <w:p w:rsidR="00FE728F" w:rsidRPr="00D975C8" w:rsidRDefault="00FE728F" w:rsidP="00FE728F">
            <w:pPr>
              <w:spacing w:before="60" w:after="6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Пояснительная записка</w:t>
            </w:r>
          </w:p>
        </w:tc>
        <w:tc>
          <w:tcPr>
            <w:tcW w:w="992" w:type="dxa"/>
          </w:tcPr>
          <w:p w:rsidR="00FE728F" w:rsidRPr="00D975C8" w:rsidRDefault="00FE728F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н/с</w:t>
            </w:r>
          </w:p>
        </w:tc>
        <w:tc>
          <w:tcPr>
            <w:tcW w:w="851" w:type="dxa"/>
          </w:tcPr>
          <w:p w:rsidR="00FE728F" w:rsidRPr="00D975C8" w:rsidRDefault="00FE728F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444" w:type="dxa"/>
            <w:gridSpan w:val="2"/>
          </w:tcPr>
          <w:p w:rsidR="00FE728F" w:rsidRPr="001C4F96" w:rsidRDefault="00302A84" w:rsidP="005F02C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F02CC" w:rsidRPr="001C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</w:t>
            </w:r>
            <w:r w:rsidRPr="001C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формата</w:t>
            </w:r>
            <w:proofErr w:type="gramStart"/>
            <w:r w:rsidRPr="001C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E728F" w:rsidRPr="00D975C8" w:rsidTr="00FE728F">
        <w:trPr>
          <w:trHeight w:val="21"/>
        </w:trPr>
        <w:tc>
          <w:tcPr>
            <w:tcW w:w="9540" w:type="dxa"/>
            <w:gridSpan w:val="6"/>
          </w:tcPr>
          <w:p w:rsidR="00FE728F" w:rsidRPr="00D975C8" w:rsidRDefault="000C4E62" w:rsidP="00053B8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u w:val="single"/>
                <w:lang w:eastAsia="ru-RU"/>
              </w:rPr>
              <w:t>Проект изменений</w:t>
            </w:r>
            <w:r w:rsidR="00FE728F" w:rsidRPr="00D975C8">
              <w:rPr>
                <w:rFonts w:ascii="Times New Roman" w:eastAsia="Times New Roman" w:hAnsi="Times New Roman"/>
                <w:b/>
                <w:sz w:val="25"/>
                <w:szCs w:val="25"/>
                <w:u w:val="single"/>
                <w:lang w:eastAsia="ru-RU"/>
              </w:rPr>
              <w:t xml:space="preserve"> </w:t>
            </w:r>
            <w:r w:rsidR="00053B8C">
              <w:rPr>
                <w:rFonts w:ascii="Times New Roman" w:eastAsia="Times New Roman" w:hAnsi="Times New Roman"/>
                <w:b/>
                <w:sz w:val="25"/>
                <w:szCs w:val="25"/>
                <w:u w:val="single"/>
                <w:lang w:eastAsia="ru-RU"/>
              </w:rPr>
              <w:t>ПЗЗ</w:t>
            </w:r>
            <w:r w:rsidR="00FE728F" w:rsidRPr="00D975C8">
              <w:rPr>
                <w:rFonts w:ascii="Times New Roman" w:eastAsia="Times New Roman" w:hAnsi="Times New Roman"/>
                <w:b/>
                <w:sz w:val="25"/>
                <w:szCs w:val="25"/>
                <w:u w:val="single"/>
                <w:lang w:eastAsia="ru-RU"/>
              </w:rPr>
              <w:t xml:space="preserve"> в графической форме:</w:t>
            </w:r>
          </w:p>
        </w:tc>
      </w:tr>
      <w:tr w:rsidR="00FE728F" w:rsidRPr="00D975C8" w:rsidTr="00D820D7">
        <w:trPr>
          <w:trHeight w:val="21"/>
        </w:trPr>
        <w:tc>
          <w:tcPr>
            <w:tcW w:w="720" w:type="dxa"/>
            <w:vAlign w:val="center"/>
          </w:tcPr>
          <w:p w:rsidR="00FE728F" w:rsidRPr="00D975C8" w:rsidRDefault="00FE728F" w:rsidP="00FE728F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3533" w:type="dxa"/>
            <w:vAlign w:val="center"/>
          </w:tcPr>
          <w:p w:rsidR="00FE728F" w:rsidRPr="00D975C8" w:rsidRDefault="00FE728F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E728F" w:rsidRPr="00D975C8" w:rsidRDefault="00FE728F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гриф</w:t>
            </w:r>
          </w:p>
        </w:tc>
        <w:tc>
          <w:tcPr>
            <w:tcW w:w="851" w:type="dxa"/>
            <w:vAlign w:val="center"/>
          </w:tcPr>
          <w:p w:rsidR="00FE728F" w:rsidRPr="00D975C8" w:rsidRDefault="00D820D7" w:rsidP="00D820D7">
            <w:pPr>
              <w:spacing w:before="60" w:after="60" w:line="240" w:lineRule="auto"/>
              <w:ind w:hanging="108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инв.</w:t>
            </w:r>
            <w:r w:rsidR="00FE728F"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1417" w:type="dxa"/>
            <w:vAlign w:val="center"/>
          </w:tcPr>
          <w:p w:rsidR="00FE728F" w:rsidRPr="00D975C8" w:rsidRDefault="00FE728F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Масштаб</w:t>
            </w:r>
          </w:p>
        </w:tc>
        <w:tc>
          <w:tcPr>
            <w:tcW w:w="2027" w:type="dxa"/>
            <w:vAlign w:val="center"/>
          </w:tcPr>
          <w:p w:rsidR="00FE728F" w:rsidRPr="00D975C8" w:rsidRDefault="00FE728F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Примечание</w:t>
            </w:r>
          </w:p>
        </w:tc>
      </w:tr>
      <w:tr w:rsidR="009933F3" w:rsidRPr="00D975C8" w:rsidTr="00D820D7">
        <w:trPr>
          <w:trHeight w:val="21"/>
        </w:trPr>
        <w:tc>
          <w:tcPr>
            <w:tcW w:w="720" w:type="dxa"/>
          </w:tcPr>
          <w:p w:rsidR="009933F3" w:rsidRPr="00D975C8" w:rsidRDefault="009933F3" w:rsidP="00FE728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33" w:type="dxa"/>
          </w:tcPr>
          <w:p w:rsidR="009933F3" w:rsidRPr="00FA3ED0" w:rsidRDefault="00053B8C" w:rsidP="00E712DB">
            <w:pPr>
              <w:spacing w:before="60" w:after="6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Карта </w:t>
            </w:r>
            <w:r w:rsidR="00FD5A5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границ территориальных зон</w:t>
            </w:r>
          </w:p>
        </w:tc>
        <w:tc>
          <w:tcPr>
            <w:tcW w:w="992" w:type="dxa"/>
          </w:tcPr>
          <w:p w:rsidR="009933F3" w:rsidRPr="001B0636" w:rsidRDefault="009933F3" w:rsidP="00E257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0636">
              <w:rPr>
                <w:rFonts w:ascii="Arial" w:eastAsia="Times New Roman" w:hAnsi="Arial" w:cs="Arial"/>
                <w:lang w:eastAsia="ru-RU"/>
              </w:rPr>
              <w:t>н/с</w:t>
            </w:r>
          </w:p>
        </w:tc>
        <w:tc>
          <w:tcPr>
            <w:tcW w:w="851" w:type="dxa"/>
          </w:tcPr>
          <w:p w:rsidR="009933F3" w:rsidRPr="00D975C8" w:rsidRDefault="009933F3" w:rsidP="00E2570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</w:tcPr>
          <w:p w:rsidR="009933F3" w:rsidRDefault="009933F3" w:rsidP="00E25701">
            <w:pPr>
              <w:spacing w:before="60" w:after="6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 1:</w:t>
            </w: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  <w:r w:rsidR="00FD5A5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000</w:t>
            </w:r>
          </w:p>
          <w:p w:rsidR="00FD5A51" w:rsidRPr="00D975C8" w:rsidRDefault="00FD5A51" w:rsidP="00E25701">
            <w:pPr>
              <w:spacing w:before="60" w:after="6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 1:</w:t>
            </w:r>
            <w:r w:rsidRPr="00D975C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5 000</w:t>
            </w:r>
          </w:p>
        </w:tc>
        <w:tc>
          <w:tcPr>
            <w:tcW w:w="2027" w:type="dxa"/>
          </w:tcPr>
          <w:p w:rsidR="009933F3" w:rsidRPr="00D975C8" w:rsidRDefault="009933F3" w:rsidP="00E25701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C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 редакция</w:t>
            </w:r>
          </w:p>
        </w:tc>
      </w:tr>
    </w:tbl>
    <w:p w:rsidR="00AE4259" w:rsidRPr="003B2002" w:rsidRDefault="00AE4259" w:rsidP="00AE4259">
      <w:pPr>
        <w:suppressAutoHyphens/>
        <w:spacing w:before="120" w:after="12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E4259" w:rsidRPr="00AE4259" w:rsidRDefault="00AE4259" w:rsidP="00AE4259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lang w:eastAsia="ar-SA"/>
        </w:rPr>
      </w:pPr>
    </w:p>
    <w:p w:rsidR="002871F7" w:rsidRDefault="00FE728F" w:rsidP="003B2002">
      <w:pPr>
        <w:suppressAutoHyphens/>
        <w:spacing w:after="0" w:line="240" w:lineRule="auto"/>
        <w:jc w:val="center"/>
        <w:outlineLvl w:val="0"/>
      </w:pPr>
      <w:r>
        <w:br w:type="page"/>
      </w:r>
      <w:bookmarkStart w:id="16" w:name="_Toc387931250"/>
    </w:p>
    <w:p w:rsidR="002871F7" w:rsidRPr="002871F7" w:rsidRDefault="002871F7" w:rsidP="002871F7">
      <w:pPr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7" w:name="_Toc261448829"/>
      <w:bookmarkStart w:id="18" w:name="_Toc331149363"/>
      <w:bookmarkStart w:id="19" w:name="_Toc366834909"/>
      <w:r w:rsidRPr="002871F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Введение</w:t>
      </w:r>
      <w:r w:rsidRPr="002871F7">
        <w:rPr>
          <w:rFonts w:ascii="Times New Roman" w:eastAsia="Times New Roman" w:hAnsi="Times New Roman"/>
          <w:b/>
          <w:sz w:val="26"/>
          <w:szCs w:val="26"/>
          <w:vertAlign w:val="superscript"/>
          <w:lang w:eastAsia="ru-RU"/>
        </w:rPr>
        <w:footnoteReference w:id="1"/>
      </w:r>
      <w:r w:rsidRPr="002871F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bookmarkEnd w:id="17"/>
      <w:bookmarkEnd w:id="18"/>
      <w:bookmarkEnd w:id="19"/>
    </w:p>
    <w:p w:rsidR="002871F7" w:rsidRPr="002871F7" w:rsidRDefault="002871F7" w:rsidP="002871F7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71F7" w:rsidRPr="002871F7" w:rsidRDefault="002871F7" w:rsidP="002871F7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71F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изменений </w:t>
      </w:r>
      <w:r w:rsidRPr="002871F7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 землепользования и застройки </w:t>
      </w:r>
      <w:proofErr w:type="spellStart"/>
      <w:r w:rsidR="009245EE">
        <w:rPr>
          <w:rFonts w:ascii="Times New Roman" w:eastAsia="Times New Roman" w:hAnsi="Times New Roman"/>
          <w:sz w:val="26"/>
          <w:szCs w:val="26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45E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ельского поселения </w:t>
      </w:r>
      <w:proofErr w:type="spellStart"/>
      <w:r w:rsidR="009245EE">
        <w:rPr>
          <w:rFonts w:ascii="Times New Roman" w:eastAsia="Times New Roman" w:hAnsi="Times New Roman"/>
          <w:sz w:val="26"/>
          <w:szCs w:val="26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Ростовской области</w:t>
      </w:r>
      <w:r w:rsidRPr="002871F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Правил, ПЗЗ) разработан обществом с ограниченной ответственностью «</w:t>
      </w:r>
      <w:r w:rsidR="009245EE">
        <w:rPr>
          <w:rFonts w:ascii="Times New Roman" w:eastAsia="Times New Roman" w:hAnsi="Times New Roman"/>
          <w:sz w:val="26"/>
          <w:szCs w:val="26"/>
          <w:lang w:eastAsia="ru-RU"/>
        </w:rPr>
        <w:t>Донской</w:t>
      </w:r>
      <w:r w:rsidRPr="002871F7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градостроительный цен</w:t>
      </w:r>
      <w:r w:rsidR="00E712DB">
        <w:rPr>
          <w:rFonts w:ascii="Times New Roman" w:eastAsia="Times New Roman" w:hAnsi="Times New Roman"/>
          <w:sz w:val="26"/>
          <w:szCs w:val="26"/>
          <w:lang w:eastAsia="ru-RU"/>
        </w:rPr>
        <w:t>тр» на основании:</w:t>
      </w:r>
    </w:p>
    <w:p w:rsidR="002871F7" w:rsidRPr="002871F7" w:rsidRDefault="002871F7" w:rsidP="002871F7">
      <w:pPr>
        <w:numPr>
          <w:ilvl w:val="0"/>
          <w:numId w:val="16"/>
        </w:numPr>
        <w:tabs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871F7">
        <w:rPr>
          <w:rFonts w:ascii="Times New Roman" w:eastAsia="Times New Roman" w:hAnsi="Times New Roman"/>
          <w:sz w:val="26"/>
          <w:szCs w:val="26"/>
          <w:lang w:eastAsia="ar-SA"/>
        </w:rPr>
        <w:t>положения п.3 части 1 статьи 8 Градостроительного кодекса РФ (ФЗ-190 от 29.12.2004г.);</w:t>
      </w:r>
    </w:p>
    <w:p w:rsidR="002871F7" w:rsidRDefault="002871F7" w:rsidP="002871F7">
      <w:pPr>
        <w:numPr>
          <w:ilvl w:val="0"/>
          <w:numId w:val="16"/>
        </w:numPr>
        <w:tabs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871F7">
        <w:rPr>
          <w:rFonts w:ascii="Times New Roman" w:eastAsia="Times New Roman" w:hAnsi="Times New Roman"/>
          <w:sz w:val="26"/>
          <w:szCs w:val="26"/>
          <w:lang w:eastAsia="ar-SA"/>
        </w:rPr>
        <w:t>положения п.20 части 1 статьи 14 закона   от 06.10.2003г. №131-ФЗ «Об общих принципах организации местного самоуправления в Российской Федерации»;</w:t>
      </w:r>
    </w:p>
    <w:p w:rsidR="00595FE2" w:rsidRPr="002871F7" w:rsidRDefault="00595FE2" w:rsidP="002871F7">
      <w:pPr>
        <w:numPr>
          <w:ilvl w:val="0"/>
          <w:numId w:val="16"/>
        </w:numPr>
        <w:tabs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7C798A">
        <w:rPr>
          <w:rFonts w:ascii="Times New Roman" w:hAnsi="Times New Roman"/>
          <w:sz w:val="26"/>
          <w:szCs w:val="26"/>
          <w:lang w:eastAsia="ru-RU"/>
        </w:rPr>
        <w:t xml:space="preserve">остановления </w:t>
      </w:r>
      <w:r w:rsidRPr="00A649BF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Кашарского</w:t>
      </w:r>
      <w:proofErr w:type="spellEnd"/>
      <w:r w:rsidRPr="00A649BF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№ </w:t>
      </w:r>
      <w:r>
        <w:rPr>
          <w:rFonts w:ascii="Times New Roman" w:hAnsi="Times New Roman"/>
          <w:sz w:val="26"/>
          <w:szCs w:val="26"/>
          <w:lang w:eastAsia="ru-RU"/>
        </w:rPr>
        <w:t>336</w:t>
      </w:r>
      <w:r w:rsidRPr="00A649BF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 xml:space="preserve">30 ноября </w:t>
      </w:r>
      <w:r w:rsidRPr="00A649BF">
        <w:rPr>
          <w:rFonts w:ascii="Times New Roman" w:hAnsi="Times New Roman"/>
          <w:sz w:val="26"/>
          <w:szCs w:val="26"/>
          <w:lang w:eastAsia="ru-RU"/>
        </w:rPr>
        <w:t xml:space="preserve">2015 г. </w:t>
      </w:r>
      <w:r>
        <w:rPr>
          <w:rFonts w:ascii="Times New Roman" w:hAnsi="Times New Roman"/>
          <w:sz w:val="26"/>
          <w:szCs w:val="26"/>
          <w:lang w:eastAsia="ru-RU"/>
        </w:rPr>
        <w:t xml:space="preserve">« О подготовке проекта внесения изменений в генеральный план и правила землепользования и застройки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Кашарского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2871F7" w:rsidRPr="002871F7" w:rsidRDefault="002871F7" w:rsidP="002871F7">
      <w:pPr>
        <w:numPr>
          <w:ilvl w:val="0"/>
          <w:numId w:val="16"/>
        </w:numPr>
        <w:tabs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871F7">
        <w:rPr>
          <w:rFonts w:ascii="Times New Roman" w:eastAsia="Times New Roman" w:hAnsi="Times New Roman"/>
          <w:sz w:val="26"/>
          <w:szCs w:val="26"/>
          <w:lang w:eastAsia="ar-SA"/>
        </w:rPr>
        <w:t>техническое задание – приложение к договору;</w:t>
      </w:r>
    </w:p>
    <w:p w:rsidR="00794AAC" w:rsidRPr="002871F7" w:rsidRDefault="00794AAC" w:rsidP="00794AAC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4AA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техническим заданием, в рамках проекта изменений не выполняются работы по приведению правил землепользования и застройки в соответствие с требованиями Приказа Минэкономразвития РФ №540 от 01.09.2014г. «Об утверждении классификатора видов разрешенного использования земельных участков».</w:t>
      </w:r>
    </w:p>
    <w:p w:rsidR="002871F7" w:rsidRPr="002871F7" w:rsidRDefault="002871F7" w:rsidP="002871F7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71F7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подготовке Правил использовались данные, предоставляемые Заказчиком, а также по его запросу – территориальными органами государственной власти. </w:t>
      </w:r>
    </w:p>
    <w:p w:rsidR="002871F7" w:rsidRPr="002871F7" w:rsidRDefault="002871F7" w:rsidP="002871F7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71F7">
        <w:rPr>
          <w:rFonts w:ascii="Times New Roman" w:eastAsia="Times New Roman" w:hAnsi="Times New Roman"/>
          <w:sz w:val="26"/>
          <w:szCs w:val="26"/>
          <w:lang w:eastAsia="ru-RU"/>
        </w:rPr>
        <w:t>Основой для разработки карты градостроительного зонирования послужил утвержденный (измененный) генеральный план муниципального образования  и иная информация, предоставленная в качестве исходных данных Заказчиком.</w:t>
      </w:r>
    </w:p>
    <w:p w:rsidR="002871F7" w:rsidRPr="002871F7" w:rsidRDefault="002871F7" w:rsidP="002871F7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71F7">
        <w:rPr>
          <w:rFonts w:ascii="Times New Roman" w:eastAsia="Times New Roman" w:hAnsi="Times New Roman"/>
          <w:sz w:val="26"/>
          <w:szCs w:val="26"/>
          <w:lang w:eastAsia="ru-RU"/>
        </w:rPr>
        <w:t>Материалы, входящие в состав настоящего проекта, не содержат сведений, отнесённых законодательством к категории государственной тайны, либо к категории «для служебного пользования».</w:t>
      </w:r>
    </w:p>
    <w:p w:rsidR="002871F7" w:rsidRPr="002871F7" w:rsidRDefault="002871F7" w:rsidP="002871F7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71F7" w:rsidRPr="002871F7" w:rsidRDefault="002871F7" w:rsidP="002871F7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71F7">
        <w:rPr>
          <w:rFonts w:ascii="Times New Roman" w:eastAsia="Times New Roman" w:hAnsi="Times New Roman"/>
          <w:sz w:val="26"/>
          <w:szCs w:val="26"/>
          <w:lang w:eastAsia="ru-RU"/>
        </w:rPr>
        <w:t>Для разработки проекта изменения правил землепользования и застройки сформирован временный авторский коллектив в следующем составе:</w:t>
      </w:r>
    </w:p>
    <w:p w:rsidR="002871F7" w:rsidRPr="002871F7" w:rsidRDefault="004161D1" w:rsidP="002871F7">
      <w:pPr>
        <w:spacing w:before="120" w:after="120" w:line="240" w:lineRule="auto"/>
        <w:ind w:left="2880" w:hanging="19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Бережная</w:t>
      </w:r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ab/>
        <w:t>руководитель авторского коллектива, главный архитектор проектов;</w:t>
      </w:r>
    </w:p>
    <w:p w:rsidR="002871F7" w:rsidRPr="002871F7" w:rsidRDefault="00635454" w:rsidP="002871F7">
      <w:pPr>
        <w:spacing w:before="120" w:after="120" w:line="240" w:lineRule="auto"/>
        <w:ind w:left="2880" w:hanging="19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Хитёва</w:t>
      </w:r>
      <w:proofErr w:type="spellEnd"/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61D1">
        <w:rPr>
          <w:rFonts w:ascii="Times New Roman" w:eastAsia="Times New Roman" w:hAnsi="Times New Roman"/>
          <w:sz w:val="26"/>
          <w:szCs w:val="26"/>
          <w:lang w:eastAsia="ru-RU"/>
        </w:rPr>
        <w:t>архитектор</w:t>
      </w:r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 xml:space="preserve"> (разработк</w:t>
      </w:r>
      <w:r w:rsidR="004161D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871F7" w:rsidRPr="002871F7">
        <w:rPr>
          <w:rFonts w:ascii="Times New Roman" w:eastAsia="Times New Roman" w:hAnsi="Times New Roman"/>
          <w:sz w:val="26"/>
          <w:szCs w:val="26"/>
          <w:lang w:eastAsia="ru-RU"/>
        </w:rPr>
        <w:t xml:space="preserve"> графической части проекта)</w:t>
      </w:r>
      <w:r w:rsidR="00697A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71F7" w:rsidRDefault="002871F7" w:rsidP="002871F7">
      <w:pPr>
        <w:suppressAutoHyphens/>
        <w:spacing w:after="0" w:line="240" w:lineRule="auto"/>
        <w:jc w:val="center"/>
        <w:outlineLvl w:val="0"/>
      </w:pPr>
      <w:r w:rsidRPr="002871F7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bookmarkEnd w:id="16"/>
    <w:bookmarkEnd w:id="15"/>
    <w:p w:rsidR="00DA4DA1" w:rsidRDefault="00DA4DA1" w:rsidP="00DA4DA1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284" w:right="7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4DA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Обоснование изменений Правил землепользования и застройки </w:t>
      </w:r>
      <w:proofErr w:type="spellStart"/>
      <w:r w:rsidRPr="00DA4DA1">
        <w:rPr>
          <w:rFonts w:ascii="Times New Roman" w:eastAsia="Times New Roman" w:hAnsi="Times New Roman"/>
          <w:b/>
          <w:sz w:val="26"/>
          <w:szCs w:val="26"/>
          <w:lang w:eastAsia="ru-RU"/>
        </w:rPr>
        <w:t>Кашарского</w:t>
      </w:r>
      <w:proofErr w:type="spellEnd"/>
      <w:r w:rsidRPr="00DA4D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сельского поселения. </w:t>
      </w:r>
    </w:p>
    <w:p w:rsidR="00212816" w:rsidRPr="00DA4DA1" w:rsidRDefault="00212816" w:rsidP="00212816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7056" w:rsidRPr="00F27056" w:rsidRDefault="00F27056" w:rsidP="00F27056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05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проект внесения изменений в правила землепользования и застройки не предполагает внесение изменений в текстовую часть правил.  Изменения предлагается внести в графическую часть Правил </w:t>
      </w:r>
      <w:r w:rsidR="00595FE2">
        <w:rPr>
          <w:rFonts w:ascii="Times New Roman" w:eastAsia="Times New Roman" w:hAnsi="Times New Roman"/>
          <w:sz w:val="26"/>
          <w:szCs w:val="26"/>
          <w:lang w:eastAsia="ru-RU"/>
        </w:rPr>
        <w:t xml:space="preserve">и касаются только Фрагмента 7 (х. </w:t>
      </w:r>
      <w:proofErr w:type="spellStart"/>
      <w:r w:rsidR="00595FE2">
        <w:rPr>
          <w:rFonts w:ascii="Times New Roman" w:eastAsia="Times New Roman" w:hAnsi="Times New Roman"/>
          <w:sz w:val="26"/>
          <w:szCs w:val="26"/>
          <w:lang w:eastAsia="ru-RU"/>
        </w:rPr>
        <w:t>Новопокровский</w:t>
      </w:r>
      <w:proofErr w:type="spellEnd"/>
      <w:r w:rsidR="00595FE2">
        <w:rPr>
          <w:rFonts w:ascii="Times New Roman" w:eastAsia="Times New Roman" w:hAnsi="Times New Roman"/>
          <w:sz w:val="26"/>
          <w:szCs w:val="26"/>
          <w:lang w:eastAsia="ru-RU"/>
        </w:rPr>
        <w:t>) карты границ территориальных зон,</w:t>
      </w:r>
      <w:r w:rsidRPr="00F27056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приведения в соответствие с </w:t>
      </w:r>
      <w:r w:rsidR="005B643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проектом изменений в </w:t>
      </w:r>
      <w:r w:rsidRPr="00F27056">
        <w:rPr>
          <w:rFonts w:ascii="Times New Roman" w:eastAsia="Times New Roman" w:hAnsi="Times New Roman"/>
          <w:sz w:val="26"/>
          <w:szCs w:val="26"/>
          <w:lang w:eastAsia="ru-RU"/>
        </w:rPr>
        <w:t xml:space="preserve"> генеральн</w:t>
      </w:r>
      <w:r w:rsidR="005B6437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F27056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 w:rsidR="00595F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95FE2">
        <w:rPr>
          <w:rFonts w:ascii="Times New Roman" w:eastAsia="Times New Roman" w:hAnsi="Times New Roman"/>
          <w:sz w:val="26"/>
          <w:szCs w:val="26"/>
          <w:lang w:eastAsia="ru-RU"/>
        </w:rPr>
        <w:t>Кашарского</w:t>
      </w:r>
      <w:proofErr w:type="spellEnd"/>
      <w:r w:rsidR="005B643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270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27056" w:rsidRPr="00F27056" w:rsidRDefault="00F27056" w:rsidP="00F27056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056">
        <w:rPr>
          <w:rFonts w:ascii="Times New Roman" w:eastAsia="Times New Roman" w:hAnsi="Times New Roman"/>
          <w:sz w:val="26"/>
          <w:szCs w:val="26"/>
          <w:lang w:eastAsia="ru-RU"/>
        </w:rPr>
        <w:t>В рамках подготовки настоящего проекта внесения изменений выполнен</w:t>
      </w:r>
      <w:r w:rsidR="00595FE2">
        <w:rPr>
          <w:rFonts w:ascii="Times New Roman" w:eastAsia="Times New Roman" w:hAnsi="Times New Roman"/>
          <w:sz w:val="26"/>
          <w:szCs w:val="26"/>
          <w:lang w:eastAsia="ru-RU"/>
        </w:rPr>
        <w:t>а в новой редакции  «Карта границ территориальных зон».</w:t>
      </w:r>
    </w:p>
    <w:p w:rsidR="00BD6AA5" w:rsidRDefault="00491FC3" w:rsidP="005B6437">
      <w:pPr>
        <w:spacing w:before="60" w:after="60" w:line="240" w:lineRule="auto"/>
        <w:ind w:left="12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проектом </w:t>
      </w:r>
      <w:r w:rsidR="00BD6AA5">
        <w:rPr>
          <w:rFonts w:ascii="Times New Roman" w:eastAsia="Times New Roman" w:hAnsi="Times New Roman"/>
          <w:sz w:val="26"/>
          <w:szCs w:val="26"/>
          <w:lang w:eastAsia="ru-RU"/>
        </w:rPr>
        <w:t xml:space="preserve"> в графическую часть вносятся следующие изменения:</w:t>
      </w:r>
    </w:p>
    <w:p w:rsidR="005B6437" w:rsidRDefault="00BD6AA5" w:rsidP="005B6437">
      <w:pPr>
        <w:spacing w:before="60" w:after="60" w:line="240" w:lineRule="auto"/>
        <w:ind w:left="12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91FC3">
        <w:rPr>
          <w:rFonts w:ascii="Times New Roman" w:eastAsia="Times New Roman" w:hAnsi="Times New Roman"/>
          <w:sz w:val="26"/>
          <w:szCs w:val="26"/>
          <w:lang w:eastAsia="ru-RU"/>
        </w:rPr>
        <w:t>земельн</w:t>
      </w:r>
      <w:r w:rsidR="00595FE2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</w:t>
      </w:r>
      <w:r w:rsidR="00595FE2">
        <w:rPr>
          <w:rFonts w:ascii="Times New Roman" w:eastAsia="Times New Roman" w:hAnsi="Times New Roman"/>
          <w:sz w:val="26"/>
          <w:szCs w:val="26"/>
          <w:lang w:eastAsia="ru-RU"/>
        </w:rPr>
        <w:t xml:space="preserve"> с кадастровым номером</w:t>
      </w:r>
      <w:r w:rsidR="00491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61:16:0010401:118 </w:t>
      </w:r>
      <w:r w:rsidR="00491FC3">
        <w:rPr>
          <w:rFonts w:ascii="Times New Roman" w:eastAsia="Times New Roman" w:hAnsi="Times New Roman"/>
          <w:sz w:val="26"/>
          <w:szCs w:val="26"/>
          <w:lang w:eastAsia="ru-RU"/>
        </w:rPr>
        <w:t>по ул.</w:t>
      </w:r>
      <w:r w:rsidR="00595FE2">
        <w:rPr>
          <w:rFonts w:ascii="Times New Roman" w:eastAsia="Times New Roman" w:hAnsi="Times New Roman"/>
          <w:sz w:val="26"/>
          <w:szCs w:val="26"/>
          <w:lang w:eastAsia="ru-RU"/>
        </w:rPr>
        <w:t xml:space="preserve"> Восточная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площадью  1925 кв. м. </w:t>
      </w:r>
      <w:r w:rsidR="00491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планируется </w:t>
      </w:r>
      <w:r w:rsidR="00491FC3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перевести из зоны жилой застройки первого типа </w:t>
      </w:r>
      <w:r w:rsidR="0016160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491FC3">
        <w:rPr>
          <w:rFonts w:ascii="Times New Roman" w:eastAsia="Times New Roman" w:hAnsi="Times New Roman"/>
          <w:sz w:val="26"/>
          <w:szCs w:val="26"/>
          <w:lang w:eastAsia="ru-RU"/>
        </w:rPr>
        <w:t>Ж-1</w:t>
      </w:r>
      <w:r w:rsidR="0016160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91FC3">
        <w:rPr>
          <w:rFonts w:ascii="Times New Roman" w:eastAsia="Times New Roman" w:hAnsi="Times New Roman"/>
          <w:sz w:val="26"/>
          <w:szCs w:val="26"/>
          <w:lang w:eastAsia="ru-RU"/>
        </w:rPr>
        <w:t xml:space="preserve"> в зону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торговых и коммерческих объектов (КТ)</w:t>
      </w:r>
      <w:r w:rsidR="00491F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6AA5" w:rsidRDefault="00BD6AA5" w:rsidP="00BD6AA5">
      <w:pPr>
        <w:spacing w:before="60" w:after="60" w:line="240" w:lineRule="auto"/>
        <w:ind w:left="12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земельный участок площадью 10 000 кв. м.  планируется перевести из зоны </w:t>
      </w:r>
      <w:r w:rsidR="00161603">
        <w:rPr>
          <w:rFonts w:ascii="Times New Roman" w:eastAsia="Times New Roman" w:hAnsi="Times New Roman"/>
          <w:sz w:val="26"/>
          <w:szCs w:val="26"/>
          <w:lang w:eastAsia="ru-RU"/>
        </w:rPr>
        <w:t xml:space="preserve">природных ландшафтов и </w:t>
      </w:r>
      <w:proofErr w:type="spellStart"/>
      <w:r w:rsidR="00161603">
        <w:rPr>
          <w:rFonts w:ascii="Times New Roman" w:eastAsia="Times New Roman" w:hAnsi="Times New Roman"/>
          <w:sz w:val="26"/>
          <w:szCs w:val="26"/>
          <w:lang w:eastAsia="ru-RU"/>
        </w:rPr>
        <w:t>неудобий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160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Start"/>
      <w:r w:rsidR="00161603">
        <w:rPr>
          <w:rFonts w:ascii="Times New Roman" w:eastAsia="Times New Roman" w:hAnsi="Times New Roman"/>
          <w:sz w:val="26"/>
          <w:szCs w:val="26"/>
          <w:lang w:eastAsia="ru-RU"/>
        </w:rPr>
        <w:t>ПЛ</w:t>
      </w:r>
      <w:proofErr w:type="gramEnd"/>
      <w:r w:rsidR="0016160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зону торговых и коммерческих объектов (КТ).</w:t>
      </w:r>
    </w:p>
    <w:p w:rsidR="00212816" w:rsidRDefault="00212816" w:rsidP="00212816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2816" w:rsidRDefault="00212816" w:rsidP="00212816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3B9F">
        <w:rPr>
          <w:rFonts w:ascii="Times New Roman" w:eastAsia="Times New Roman" w:hAnsi="Times New Roman"/>
          <w:sz w:val="26"/>
          <w:szCs w:val="26"/>
          <w:lang w:eastAsia="ru-RU"/>
        </w:rPr>
        <w:t>Изменения 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осятся в графическую часть правил землепользования и застройки,</w:t>
      </w:r>
      <w:r w:rsidRPr="00663B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разработанных  </w:t>
      </w:r>
      <w:r w:rsidRPr="00663B9F">
        <w:rPr>
          <w:rFonts w:ascii="Times New Roman" w:eastAsia="Times New Roman" w:hAnsi="Times New Roman"/>
          <w:sz w:val="26"/>
          <w:szCs w:val="26"/>
          <w:lang w:eastAsia="ru-RU"/>
        </w:rPr>
        <w:t xml:space="preserve">ООО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«Южный градостроительный центр»</w:t>
      </w:r>
      <w:r w:rsidRPr="00663B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2011 году и утвержденных </w:t>
      </w:r>
      <w:r w:rsidRPr="001255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 Собрания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14.10. 2011 года № 183, с учетом последующих изменений.</w:t>
      </w:r>
    </w:p>
    <w:p w:rsidR="00DA4DA1" w:rsidRDefault="00DA4DA1" w:rsidP="00DA4DA1">
      <w:pPr>
        <w:spacing w:before="60" w:after="60" w:line="240" w:lineRule="auto"/>
        <w:ind w:firstLine="900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 w:rsidRPr="00DA4DA1">
        <w:rPr>
          <w:rFonts w:ascii="Times New Roman" w:eastAsia="Times New Roman" w:hAnsi="Times New Roman" w:cstheme="minorBidi"/>
          <w:sz w:val="26"/>
          <w:szCs w:val="26"/>
          <w:lang w:eastAsia="ru-RU"/>
        </w:rPr>
        <w:t>Для удобства рассмотрения настоящего проекта изм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енений ниже приводятся фрагмент</w:t>
      </w:r>
      <w:r w:rsidRPr="00DA4DA1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«Карты </w:t>
      </w: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>границ территориальных зон</w:t>
      </w:r>
      <w:r w:rsidRPr="00DA4DA1">
        <w:rPr>
          <w:rFonts w:ascii="Times New Roman" w:eastAsia="Times New Roman" w:hAnsi="Times New Roman" w:cstheme="minorBidi"/>
          <w:sz w:val="26"/>
          <w:szCs w:val="26"/>
          <w:lang w:eastAsia="ru-RU"/>
        </w:rPr>
        <w:t>» рис.1.1 до и после внесения изменений.</w:t>
      </w:r>
    </w:p>
    <w:p w:rsidR="00212816" w:rsidRDefault="00212816" w:rsidP="00DA4DA1">
      <w:pPr>
        <w:spacing w:before="60" w:after="60" w:line="240" w:lineRule="auto"/>
        <w:ind w:firstLine="900"/>
        <w:jc w:val="both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br w:type="page"/>
      </w:r>
    </w:p>
    <w:p w:rsidR="00DA4DA1" w:rsidRPr="00DA4DA1" w:rsidRDefault="00DA4DA1" w:rsidP="00DA4DA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DA4DA1">
        <w:rPr>
          <w:rFonts w:ascii="Arial" w:eastAsia="Times New Roman" w:hAnsi="Arial" w:cs="Arial"/>
          <w:b/>
          <w:i/>
          <w:sz w:val="20"/>
          <w:szCs w:val="20"/>
          <w:lang w:eastAsia="ru-RU"/>
        </w:rPr>
        <w:lastRenderedPageBreak/>
        <w:t>Рис. 1.1.</w:t>
      </w:r>
    </w:p>
    <w:p w:rsidR="00DA4DA1" w:rsidRPr="00DA4DA1" w:rsidRDefault="00DA4DA1" w:rsidP="00DA4DA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фрагмент</w:t>
      </w:r>
      <w:r w:rsidRPr="00DA4DA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«Карты 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границ территориальных зон</w:t>
      </w:r>
      <w:r w:rsidRPr="00DA4DA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proofErr w:type="spellStart"/>
      <w:r w:rsidRPr="00DA4DA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ашарского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DA4DA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СП» М 1:5 000,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Фрагмент</w:t>
      </w:r>
      <w:proofErr w:type="gramStart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7</w:t>
      </w:r>
      <w:proofErr w:type="gramEnd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.х.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Новопокровский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>.</w:t>
      </w:r>
    </w:p>
    <w:p w:rsidR="00DA4DA1" w:rsidRPr="00DA4DA1" w:rsidRDefault="00DA4DA1" w:rsidP="00DA4DA1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DA4DA1" w:rsidRPr="00DA4DA1" w:rsidTr="005B4EA1">
        <w:tc>
          <w:tcPr>
            <w:tcW w:w="4644" w:type="dxa"/>
          </w:tcPr>
          <w:p w:rsidR="00DA4DA1" w:rsidRPr="00DA4DA1" w:rsidRDefault="00DA4DA1" w:rsidP="00DA4DA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редакции действующ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Pr="00DA4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землепользования и застройки</w:t>
            </w:r>
          </w:p>
        </w:tc>
        <w:tc>
          <w:tcPr>
            <w:tcW w:w="4927" w:type="dxa"/>
          </w:tcPr>
          <w:p w:rsidR="00DA4DA1" w:rsidRPr="00DA4DA1" w:rsidRDefault="00DA4DA1" w:rsidP="00DA4DA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новой редакции правил землепользования и застройки с учетом настоящих изменений</w:t>
            </w:r>
          </w:p>
        </w:tc>
      </w:tr>
      <w:tr w:rsidR="00DA4DA1" w:rsidRPr="00DA4DA1" w:rsidTr="005B4EA1">
        <w:trPr>
          <w:trHeight w:val="5205"/>
        </w:trPr>
        <w:tc>
          <w:tcPr>
            <w:tcW w:w="4644" w:type="dxa"/>
          </w:tcPr>
          <w:p w:rsidR="00DA4DA1" w:rsidRPr="00DA4DA1" w:rsidRDefault="00DA4DA1" w:rsidP="00DA4DA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A0D8B2" wp14:editId="46A5FD01">
                  <wp:extent cx="2913207" cy="4827181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ПЗЗ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249" cy="484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A4DA1" w:rsidRPr="00DA4DA1" w:rsidRDefault="00720CD2" w:rsidP="00DA4DA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E7EF1F" wp14:editId="24CD5759">
                  <wp:extent cx="3034541" cy="48271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ПЗЗ.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337" cy="483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816" w:rsidRPr="00F27056" w:rsidRDefault="00212816" w:rsidP="00212816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Дальнейшее хозяйственное освоение и застройка вышеуказанных земельных участков осуществляется с учетом имеющихся ограничений (зон с особыми условиями использования территорий), распространяющих свое действие на территорию земельного участка.</w:t>
      </w:r>
    </w:p>
    <w:p w:rsidR="00BE6692" w:rsidRPr="00A534C2" w:rsidRDefault="00BE6692" w:rsidP="00420615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68D2" w:rsidRPr="005068D2" w:rsidRDefault="00BE6692" w:rsidP="005068D2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68D2" w:rsidRPr="005068D2">
        <w:rPr>
          <w:rFonts w:ascii="Times New Roman" w:eastAsia="Times New Roman" w:hAnsi="Times New Roman"/>
          <w:b/>
          <w:sz w:val="26"/>
          <w:szCs w:val="26"/>
          <w:lang w:eastAsia="ru-RU"/>
        </w:rPr>
        <w:t>Настоящий текст и графические материалы проекта изменений Правил, представленные в данном томе, рекомендуются для дальнейшей работы по обсуждению и утверждению проекта органами местного самоуправления в соответствии со статьями 32, 33 Градостроительного кодекса Российской Федерации.</w:t>
      </w:r>
      <w:r w:rsidR="005068D2" w:rsidRPr="00506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068D2" w:rsidRPr="005068D2" w:rsidRDefault="005068D2" w:rsidP="005068D2">
      <w:pPr>
        <w:spacing w:before="60" w:after="6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68D2">
        <w:rPr>
          <w:rFonts w:ascii="Times New Roman" w:eastAsia="Times New Roman" w:hAnsi="Times New Roman"/>
          <w:sz w:val="26"/>
          <w:szCs w:val="26"/>
          <w:lang w:eastAsia="ru-RU"/>
        </w:rPr>
        <w:t>Прилагаемые электронные копии документов пригодны для официальной публикации.</w:t>
      </w:r>
    </w:p>
    <w:p w:rsidR="005068D2" w:rsidRDefault="005068D2">
      <w:pPr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br w:type="page"/>
      </w:r>
    </w:p>
    <w:p w:rsidR="005068D2" w:rsidRPr="005068D2" w:rsidRDefault="005068D2" w:rsidP="005068D2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284" w:right="75"/>
        <w:outlineLvl w:val="0"/>
        <w:rPr>
          <w:rFonts w:ascii="Palatino Linotype" w:eastAsia="Times New Roman" w:hAnsi="Palatino Linotype"/>
          <w:b/>
          <w:sz w:val="24"/>
          <w:szCs w:val="24"/>
          <w:lang w:eastAsia="ar-SA"/>
        </w:rPr>
      </w:pPr>
      <w:r w:rsidRPr="005068D2">
        <w:rPr>
          <w:rFonts w:ascii="Palatino Linotype" w:eastAsia="Times New Roman" w:hAnsi="Palatino Linotype"/>
          <w:b/>
          <w:sz w:val="24"/>
          <w:szCs w:val="24"/>
          <w:lang w:eastAsia="ar-SA"/>
        </w:rPr>
        <w:lastRenderedPageBreak/>
        <w:t>Приложение.</w:t>
      </w:r>
    </w:p>
    <w:p w:rsidR="005068D2" w:rsidRPr="005068D2" w:rsidRDefault="005068D2" w:rsidP="005068D2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284" w:right="75"/>
        <w:outlineLvl w:val="0"/>
        <w:rPr>
          <w:rFonts w:ascii="Palatino Linotype" w:eastAsia="Times New Roman" w:hAnsi="Palatino Linotype"/>
          <w:b/>
          <w:sz w:val="24"/>
          <w:szCs w:val="24"/>
          <w:lang w:eastAsia="ar-SA"/>
        </w:rPr>
      </w:pPr>
    </w:p>
    <w:p w:rsidR="005068D2" w:rsidRDefault="005068D2" w:rsidP="005068D2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5F24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CB5F24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5068D2" w:rsidRPr="00A649BF" w:rsidRDefault="005068D2" w:rsidP="005068D2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E25">
        <w:rPr>
          <w:rFonts w:ascii="Times New Roman" w:hAnsi="Times New Roman"/>
          <w:sz w:val="26"/>
          <w:szCs w:val="26"/>
          <w:lang w:eastAsia="ru-RU"/>
        </w:rPr>
        <w:t xml:space="preserve">Копия </w:t>
      </w:r>
      <w:r w:rsidRPr="007C798A">
        <w:rPr>
          <w:rFonts w:ascii="Times New Roman" w:hAnsi="Times New Roman"/>
          <w:sz w:val="26"/>
          <w:szCs w:val="26"/>
          <w:lang w:eastAsia="ru-RU"/>
        </w:rPr>
        <w:t xml:space="preserve">Постановления </w:t>
      </w:r>
      <w:r w:rsidRPr="00A649BF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Кашарского</w:t>
      </w:r>
      <w:proofErr w:type="spellEnd"/>
      <w:r w:rsidRPr="00A649BF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№ </w:t>
      </w:r>
      <w:r>
        <w:rPr>
          <w:rFonts w:ascii="Times New Roman" w:hAnsi="Times New Roman"/>
          <w:sz w:val="26"/>
          <w:szCs w:val="26"/>
          <w:lang w:eastAsia="ru-RU"/>
        </w:rPr>
        <w:t>336</w:t>
      </w:r>
      <w:r w:rsidRPr="00A649BF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 xml:space="preserve">30 ноября </w:t>
      </w:r>
      <w:r w:rsidRPr="00A649BF">
        <w:rPr>
          <w:rFonts w:ascii="Times New Roman" w:hAnsi="Times New Roman"/>
          <w:sz w:val="26"/>
          <w:szCs w:val="26"/>
          <w:lang w:eastAsia="ru-RU"/>
        </w:rPr>
        <w:t xml:space="preserve">2015 г. </w:t>
      </w:r>
      <w:r>
        <w:rPr>
          <w:rFonts w:ascii="Times New Roman" w:hAnsi="Times New Roman"/>
          <w:sz w:val="26"/>
          <w:szCs w:val="26"/>
          <w:lang w:eastAsia="ru-RU"/>
        </w:rPr>
        <w:t xml:space="preserve">« О подготовке проекта внесения изменений в генеральный план и правила землепользования и застройки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Кашарского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5068D2" w:rsidRPr="00D93805" w:rsidRDefault="005068D2" w:rsidP="005068D2">
      <w:pPr>
        <w:numPr>
          <w:ilvl w:val="1"/>
          <w:numId w:val="20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Карта</w:t>
      </w:r>
      <w:r w:rsidRPr="00D93805">
        <w:rPr>
          <w:rFonts w:ascii="Times New Roman" w:hAnsi="Times New Roman"/>
          <w:sz w:val="26"/>
          <w:szCs w:val="26"/>
          <w:lang w:eastAsia="ru-RU"/>
        </w:rPr>
        <w:t xml:space="preserve"> границ </w:t>
      </w:r>
      <w:r w:rsidR="00720CD2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>ерриториальных</w:t>
      </w:r>
      <w:r w:rsidR="00720CD2">
        <w:rPr>
          <w:rFonts w:ascii="Times New Roman" w:hAnsi="Times New Roman"/>
          <w:sz w:val="26"/>
          <w:szCs w:val="26"/>
          <w:lang w:eastAsia="ru-RU"/>
        </w:rPr>
        <w:t xml:space="preserve"> зон</w:t>
      </w:r>
      <w:r w:rsidRPr="00D93805">
        <w:rPr>
          <w:rFonts w:ascii="Times New Roman" w:hAnsi="Times New Roman"/>
          <w:sz w:val="26"/>
          <w:szCs w:val="26"/>
          <w:lang w:eastAsia="ru-RU"/>
        </w:rPr>
        <w:t>. М 1:5</w:t>
      </w:r>
      <w:r>
        <w:rPr>
          <w:rFonts w:ascii="Times New Roman" w:hAnsi="Times New Roman"/>
          <w:sz w:val="26"/>
          <w:szCs w:val="26"/>
          <w:lang w:eastAsia="ru-RU"/>
        </w:rPr>
        <w:t xml:space="preserve">0 </w:t>
      </w:r>
      <w:r w:rsidRPr="00D93805">
        <w:rPr>
          <w:rFonts w:ascii="Times New Roman" w:hAnsi="Times New Roman"/>
          <w:sz w:val="26"/>
          <w:szCs w:val="26"/>
          <w:lang w:eastAsia="ru-RU"/>
        </w:rPr>
        <w:t>000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D93805">
        <w:rPr>
          <w:rFonts w:ascii="Times New Roman" w:hAnsi="Times New Roman"/>
          <w:sz w:val="26"/>
          <w:szCs w:val="26"/>
          <w:lang w:eastAsia="ru-RU"/>
        </w:rPr>
        <w:t>М 1:5000</w:t>
      </w:r>
    </w:p>
    <w:p w:rsidR="00720CD2" w:rsidRDefault="00720CD2">
      <w:pPr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br w:type="page"/>
      </w:r>
    </w:p>
    <w:p w:rsidR="00720CD2" w:rsidRDefault="00720CD2" w:rsidP="00720CD2">
      <w:pPr>
        <w:spacing w:before="120" w:after="12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720CD2" w:rsidRDefault="00720CD2" w:rsidP="00720CD2">
      <w:pPr>
        <w:spacing w:before="120" w:after="12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67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ост336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D2" w:rsidRPr="00720CD2" w:rsidRDefault="00720CD2" w:rsidP="00720CD2">
      <w:pPr>
        <w:spacing w:before="120" w:after="120" w:line="240" w:lineRule="auto"/>
        <w:jc w:val="right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84067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пост336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93" w:rsidRPr="008D4C93" w:rsidRDefault="008D4C93" w:rsidP="008D4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sectPr w:rsidR="008D4C93" w:rsidRPr="008D4C93" w:rsidSect="00D6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62" w:rsidRDefault="00907362">
      <w:pPr>
        <w:spacing w:after="0" w:line="240" w:lineRule="auto"/>
      </w:pPr>
      <w:r>
        <w:separator/>
      </w:r>
    </w:p>
  </w:endnote>
  <w:endnote w:type="continuationSeparator" w:id="0">
    <w:p w:rsidR="00907362" w:rsidRDefault="0090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62" w:rsidRDefault="00907362">
    <w:pPr>
      <w:pStyle w:val="a3"/>
      <w:pBdr>
        <w:bottom w:val="single" w:sz="12" w:space="1" w:color="auto"/>
      </w:pBdr>
    </w:pPr>
  </w:p>
  <w:p w:rsidR="00907362" w:rsidRPr="008B7BE4" w:rsidRDefault="00907362" w:rsidP="001B2685">
    <w:pPr>
      <w:pStyle w:val="a3"/>
      <w:rPr>
        <w:rFonts w:ascii="Palatino Linotype" w:hAnsi="Palatino Linotype"/>
        <w:sz w:val="16"/>
        <w:szCs w:val="16"/>
      </w:rPr>
    </w:pPr>
    <w:r w:rsidRPr="008B7BE4">
      <w:rPr>
        <w:rFonts w:ascii="Palatino Linotype" w:hAnsi="Palatino Linotype"/>
        <w:sz w:val="16"/>
        <w:szCs w:val="16"/>
      </w:rPr>
      <w:t xml:space="preserve">© </w:t>
    </w:r>
    <w:r>
      <w:rPr>
        <w:rFonts w:ascii="Palatino Linotype" w:hAnsi="Palatino Linotype"/>
        <w:sz w:val="16"/>
        <w:szCs w:val="16"/>
      </w:rPr>
      <w:t>ООО «</w:t>
    </w:r>
    <w:r w:rsidR="00101F44">
      <w:rPr>
        <w:rFonts w:ascii="Palatino Linotype" w:hAnsi="Palatino Linotype"/>
        <w:sz w:val="16"/>
        <w:szCs w:val="16"/>
      </w:rPr>
      <w:t>ДГЦ</w:t>
    </w:r>
    <w:r w:rsidRPr="008B7BE4">
      <w:rPr>
        <w:rFonts w:ascii="Palatino Linotype" w:hAnsi="Palatino Linotype"/>
        <w:sz w:val="16"/>
        <w:szCs w:val="16"/>
      </w:rPr>
      <w:t>», 20</w:t>
    </w:r>
    <w:r>
      <w:rPr>
        <w:rFonts w:ascii="Palatino Linotype" w:hAnsi="Palatino Linotype"/>
        <w:sz w:val="16"/>
        <w:szCs w:val="16"/>
      </w:rPr>
      <w:t>1</w:t>
    </w:r>
    <w:r w:rsidR="002E2DF3">
      <w:rPr>
        <w:rFonts w:ascii="Palatino Linotype" w:hAnsi="Palatino Linotype"/>
        <w:sz w:val="16"/>
        <w:szCs w:val="16"/>
      </w:rPr>
      <w:t>5</w:t>
    </w:r>
    <w:r w:rsidRPr="008B7BE4">
      <w:rPr>
        <w:rFonts w:ascii="Palatino Linotype" w:hAnsi="Palatino Linotype"/>
        <w:sz w:val="16"/>
        <w:szCs w:val="16"/>
      </w:rPr>
      <w:t xml:space="preserve">г., </w:t>
    </w:r>
    <w:hyperlink r:id="rId1" w:history="1">
      <w:r w:rsidRPr="00BA410D">
        <w:rPr>
          <w:rStyle w:val="a7"/>
          <w:rFonts w:ascii="Palatino Linotype" w:hAnsi="Palatino Linotype"/>
          <w:sz w:val="16"/>
          <w:szCs w:val="16"/>
          <w:lang w:val="en-US"/>
        </w:rPr>
        <w:t>www</w:t>
      </w:r>
      <w:r w:rsidRPr="00BA410D">
        <w:rPr>
          <w:rStyle w:val="a7"/>
          <w:rFonts w:ascii="Palatino Linotype" w:hAnsi="Palatino Linotype"/>
          <w:sz w:val="16"/>
          <w:szCs w:val="16"/>
        </w:rPr>
        <w:t>.</w:t>
      </w:r>
      <w:r w:rsidRPr="00BA410D">
        <w:rPr>
          <w:rStyle w:val="a7"/>
          <w:rFonts w:ascii="Palatino Linotype" w:hAnsi="Palatino Linotype"/>
          <w:sz w:val="16"/>
          <w:szCs w:val="16"/>
          <w:lang w:val="en-US"/>
        </w:rPr>
        <w:t>urgc</w:t>
      </w:r>
      <w:r w:rsidRPr="00BA410D">
        <w:rPr>
          <w:rStyle w:val="a7"/>
          <w:rFonts w:ascii="Palatino Linotype" w:hAnsi="Palatino Linotype"/>
          <w:sz w:val="16"/>
          <w:szCs w:val="16"/>
        </w:rPr>
        <w:t>.</w:t>
      </w:r>
      <w:r w:rsidRPr="00BA410D">
        <w:rPr>
          <w:rStyle w:val="a7"/>
          <w:rFonts w:ascii="Palatino Linotype" w:hAnsi="Palatino Linotype"/>
          <w:sz w:val="16"/>
          <w:szCs w:val="16"/>
          <w:lang w:val="en-US"/>
        </w:rPr>
        <w:t>info</w:t>
      </w:r>
    </w:hyperlink>
    <w:r w:rsidRPr="008B7BE4">
      <w:rPr>
        <w:rFonts w:ascii="Palatino Linotype" w:hAnsi="Palatino Linotype"/>
        <w:sz w:val="16"/>
        <w:szCs w:val="16"/>
      </w:rPr>
      <w:t xml:space="preserve">                                         </w:t>
    </w:r>
    <w:r>
      <w:rPr>
        <w:rFonts w:ascii="Palatino Linotype" w:hAnsi="Palatino Linotype"/>
        <w:sz w:val="16"/>
        <w:szCs w:val="16"/>
      </w:rPr>
      <w:t xml:space="preserve">                   </w:t>
    </w:r>
    <w:r w:rsidRPr="008B7BE4">
      <w:rPr>
        <w:rFonts w:ascii="Palatino Linotype" w:hAnsi="Palatino Linotype"/>
        <w:sz w:val="16"/>
        <w:szCs w:val="16"/>
      </w:rPr>
      <w:t xml:space="preserve">             </w:t>
    </w:r>
    <w:r>
      <w:rPr>
        <w:rFonts w:ascii="Palatino Linotype" w:hAnsi="Palatino Linotype"/>
        <w:sz w:val="16"/>
        <w:szCs w:val="16"/>
      </w:rPr>
      <w:t xml:space="preserve">                          </w:t>
    </w:r>
    <w:r w:rsidRPr="008B7BE4">
      <w:rPr>
        <w:rFonts w:ascii="Palatino Linotype" w:hAnsi="Palatino Linotype"/>
        <w:sz w:val="16"/>
        <w:szCs w:val="16"/>
      </w:rPr>
      <w:t xml:space="preserve">        </w:t>
    </w:r>
    <w:r>
      <w:rPr>
        <w:rFonts w:ascii="Palatino Linotype" w:hAnsi="Palatino Linotype"/>
        <w:sz w:val="16"/>
        <w:szCs w:val="16"/>
      </w:rPr>
      <w:t xml:space="preserve">  </w:t>
    </w:r>
    <w:r w:rsidRPr="008B7BE4">
      <w:rPr>
        <w:rFonts w:ascii="Palatino Linotype" w:hAnsi="Palatino Linotype"/>
        <w:sz w:val="16"/>
        <w:szCs w:val="16"/>
      </w:rPr>
      <w:t xml:space="preserve">                 </w:t>
    </w:r>
    <w:r>
      <w:rPr>
        <w:rFonts w:ascii="Palatino Linotype" w:hAnsi="Palatino Linotype"/>
        <w:sz w:val="16"/>
        <w:szCs w:val="16"/>
      </w:rPr>
      <w:t xml:space="preserve">              </w:t>
    </w:r>
    <w:r w:rsidRPr="008B7BE4">
      <w:rPr>
        <w:rFonts w:ascii="Palatino Linotype" w:hAnsi="Palatino Linotype"/>
        <w:sz w:val="16"/>
        <w:szCs w:val="16"/>
      </w:rPr>
      <w:t xml:space="preserve">     </w:t>
    </w:r>
    <w:r w:rsidRPr="008B7BE4">
      <w:rPr>
        <w:rStyle w:val="a8"/>
        <w:sz w:val="18"/>
        <w:szCs w:val="18"/>
      </w:rPr>
      <w:fldChar w:fldCharType="begin"/>
    </w:r>
    <w:r w:rsidRPr="008B7BE4">
      <w:rPr>
        <w:rStyle w:val="a8"/>
        <w:sz w:val="18"/>
        <w:szCs w:val="18"/>
      </w:rPr>
      <w:instrText xml:space="preserve"> PAGE </w:instrText>
    </w:r>
    <w:r w:rsidRPr="008B7BE4">
      <w:rPr>
        <w:rStyle w:val="a8"/>
        <w:sz w:val="18"/>
        <w:szCs w:val="18"/>
      </w:rPr>
      <w:fldChar w:fldCharType="separate"/>
    </w:r>
    <w:r w:rsidR="00212816">
      <w:rPr>
        <w:rStyle w:val="a8"/>
        <w:noProof/>
        <w:sz w:val="18"/>
        <w:szCs w:val="18"/>
      </w:rPr>
      <w:t>8</w:t>
    </w:r>
    <w:r w:rsidRPr="008B7BE4">
      <w:rPr>
        <w:rStyle w:val="a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62" w:rsidRDefault="00907362">
      <w:pPr>
        <w:spacing w:after="0" w:line="240" w:lineRule="auto"/>
      </w:pPr>
      <w:r>
        <w:separator/>
      </w:r>
    </w:p>
  </w:footnote>
  <w:footnote w:type="continuationSeparator" w:id="0">
    <w:p w:rsidR="00907362" w:rsidRDefault="00907362">
      <w:pPr>
        <w:spacing w:after="0" w:line="240" w:lineRule="auto"/>
      </w:pPr>
      <w:r>
        <w:continuationSeparator/>
      </w:r>
    </w:p>
  </w:footnote>
  <w:footnote w:id="1">
    <w:p w:rsidR="002871F7" w:rsidRDefault="002871F7" w:rsidP="002871F7">
      <w:pPr>
        <w:pStyle w:val="af1"/>
      </w:pPr>
      <w:r>
        <w:rPr>
          <w:rStyle w:val="af3"/>
        </w:rPr>
        <w:footnoteRef/>
      </w:r>
      <w:r>
        <w:t xml:space="preserve"> Введение не входит в состав Правил и соответственно не подлежит опубликованию, обсуждению и утверждению.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62" w:rsidRDefault="00907362" w:rsidP="00DB1FB5">
    <w:pPr>
      <w:pStyle w:val="a5"/>
      <w:pBdr>
        <w:bottom w:val="single" w:sz="12" w:space="1" w:color="auto"/>
      </w:pBdr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Материалы </w:t>
    </w:r>
    <w:r w:rsidR="00DB1FB5">
      <w:rPr>
        <w:rFonts w:ascii="Palatino Linotype" w:hAnsi="Palatino Linotype"/>
        <w:sz w:val="18"/>
        <w:szCs w:val="18"/>
      </w:rPr>
      <w:t xml:space="preserve">проекта </w:t>
    </w:r>
    <w:r>
      <w:rPr>
        <w:rFonts w:ascii="Palatino Linotype" w:hAnsi="Palatino Linotype"/>
        <w:sz w:val="18"/>
        <w:szCs w:val="18"/>
      </w:rPr>
      <w:t xml:space="preserve">изменений </w:t>
    </w:r>
    <w:r w:rsidR="001361D1">
      <w:rPr>
        <w:rFonts w:ascii="Palatino Linotype" w:hAnsi="Palatino Linotype"/>
        <w:sz w:val="18"/>
        <w:szCs w:val="18"/>
      </w:rPr>
      <w:t>п</w:t>
    </w:r>
    <w:r w:rsidR="00DB1FB5">
      <w:rPr>
        <w:rFonts w:ascii="Palatino Linotype" w:hAnsi="Palatino Linotype"/>
        <w:sz w:val="18"/>
        <w:szCs w:val="18"/>
      </w:rPr>
      <w:t xml:space="preserve">равил землепользования и застройки </w:t>
    </w:r>
    <w:proofErr w:type="spellStart"/>
    <w:r w:rsidR="007F03BE">
      <w:rPr>
        <w:rFonts w:ascii="Palatino Linotype" w:hAnsi="Palatino Linotype"/>
        <w:sz w:val="18"/>
        <w:szCs w:val="18"/>
      </w:rPr>
      <w:t>Кашарского</w:t>
    </w:r>
    <w:proofErr w:type="spellEnd"/>
    <w:r w:rsidR="002E2DF3">
      <w:rPr>
        <w:rFonts w:ascii="Palatino Linotype" w:hAnsi="Palatino Linotype"/>
        <w:sz w:val="18"/>
        <w:szCs w:val="18"/>
      </w:rPr>
      <w:t xml:space="preserve"> сельско</w:t>
    </w:r>
    <w:r w:rsidR="00DB1FB5">
      <w:rPr>
        <w:rFonts w:ascii="Palatino Linotype" w:hAnsi="Palatino Linotype"/>
        <w:sz w:val="18"/>
        <w:szCs w:val="18"/>
      </w:rPr>
      <w:t>го</w:t>
    </w:r>
    <w:r>
      <w:rPr>
        <w:rFonts w:ascii="Palatino Linotype" w:hAnsi="Palatino Linotype"/>
        <w:sz w:val="18"/>
        <w:szCs w:val="18"/>
      </w:rPr>
      <w:t xml:space="preserve"> поселени</w:t>
    </w:r>
    <w:r w:rsidR="00DB1FB5">
      <w:rPr>
        <w:rFonts w:ascii="Palatino Linotype" w:hAnsi="Palatino Linotype"/>
        <w:sz w:val="18"/>
        <w:szCs w:val="18"/>
      </w:rPr>
      <w:t>я</w:t>
    </w:r>
    <w:r>
      <w:rPr>
        <w:rFonts w:ascii="Palatino Linotype" w:hAnsi="Palatino Linotype"/>
        <w:sz w:val="18"/>
        <w:szCs w:val="18"/>
      </w:rPr>
      <w:t xml:space="preserve"> </w:t>
    </w:r>
    <w:proofErr w:type="spellStart"/>
    <w:r w:rsidR="007F03BE">
      <w:rPr>
        <w:rFonts w:ascii="Palatino Linotype" w:hAnsi="Palatino Linotype"/>
        <w:sz w:val="18"/>
        <w:szCs w:val="18"/>
      </w:rPr>
      <w:t>Кашарского</w:t>
    </w:r>
    <w:proofErr w:type="spellEnd"/>
    <w:r>
      <w:rPr>
        <w:rFonts w:ascii="Palatino Linotype" w:hAnsi="Palatino Linotype"/>
        <w:sz w:val="18"/>
        <w:szCs w:val="18"/>
      </w:rPr>
      <w:t xml:space="preserve"> района Ростовской области</w:t>
    </w:r>
    <w:r w:rsidRPr="002671DB">
      <w:rPr>
        <w:rFonts w:ascii="Palatino Linotype" w:hAnsi="Palatino Linotype"/>
        <w:sz w:val="18"/>
        <w:szCs w:val="18"/>
      </w:rPr>
      <w:t xml:space="preserve"> </w:t>
    </w:r>
  </w:p>
  <w:p w:rsidR="002E2DF3" w:rsidRPr="001A1D5B" w:rsidRDefault="002E2DF3" w:rsidP="001B2685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E3E"/>
    <w:multiLevelType w:val="multilevel"/>
    <w:tmpl w:val="075C99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">
    <w:nsid w:val="11BB772D"/>
    <w:multiLevelType w:val="hybridMultilevel"/>
    <w:tmpl w:val="750016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517D4"/>
    <w:multiLevelType w:val="hybridMultilevel"/>
    <w:tmpl w:val="DCD8DD5A"/>
    <w:lvl w:ilvl="0" w:tplc="9592B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E7F5F"/>
    <w:multiLevelType w:val="hybridMultilevel"/>
    <w:tmpl w:val="511C1F28"/>
    <w:lvl w:ilvl="0" w:tplc="1158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97B27"/>
    <w:multiLevelType w:val="hybridMultilevel"/>
    <w:tmpl w:val="903AA62A"/>
    <w:lvl w:ilvl="0" w:tplc="FFFFFFF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A6B10"/>
    <w:multiLevelType w:val="multilevel"/>
    <w:tmpl w:val="3CCA77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319600C1"/>
    <w:multiLevelType w:val="hybridMultilevel"/>
    <w:tmpl w:val="5108023E"/>
    <w:lvl w:ilvl="0" w:tplc="AFFE21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A52967"/>
    <w:multiLevelType w:val="hybridMultilevel"/>
    <w:tmpl w:val="A08492EA"/>
    <w:lvl w:ilvl="0" w:tplc="FA70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ED4EAC"/>
    <w:multiLevelType w:val="hybridMultilevel"/>
    <w:tmpl w:val="FA041662"/>
    <w:lvl w:ilvl="0" w:tplc="739E07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C343272"/>
    <w:multiLevelType w:val="hybridMultilevel"/>
    <w:tmpl w:val="A9E4280E"/>
    <w:lvl w:ilvl="0" w:tplc="755225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C026C7"/>
    <w:multiLevelType w:val="hybridMultilevel"/>
    <w:tmpl w:val="7510544C"/>
    <w:lvl w:ilvl="0" w:tplc="E4BA3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5A4633"/>
    <w:multiLevelType w:val="hybridMultilevel"/>
    <w:tmpl w:val="EC1EC4DA"/>
    <w:lvl w:ilvl="0" w:tplc="7D50D9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CB43BC"/>
    <w:multiLevelType w:val="hybridMultilevel"/>
    <w:tmpl w:val="0630E404"/>
    <w:lvl w:ilvl="0" w:tplc="AFFE21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D32264"/>
    <w:multiLevelType w:val="hybridMultilevel"/>
    <w:tmpl w:val="CB1441E4"/>
    <w:lvl w:ilvl="0" w:tplc="4CCE0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695C05"/>
    <w:multiLevelType w:val="hybridMultilevel"/>
    <w:tmpl w:val="DB084528"/>
    <w:lvl w:ilvl="0" w:tplc="FFFFFFFF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11C3D92"/>
    <w:multiLevelType w:val="hybridMultilevel"/>
    <w:tmpl w:val="2332B00C"/>
    <w:lvl w:ilvl="0" w:tplc="DB98F75C">
      <w:start w:val="1"/>
      <w:numFmt w:val="decimal"/>
      <w:lvlText w:val="%1."/>
      <w:lvlJc w:val="left"/>
      <w:pPr>
        <w:ind w:left="2291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6">
    <w:nsid w:val="6D022B6B"/>
    <w:multiLevelType w:val="hybridMultilevel"/>
    <w:tmpl w:val="D69822B4"/>
    <w:lvl w:ilvl="0" w:tplc="DCF06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8B3C10"/>
    <w:multiLevelType w:val="hybridMultilevel"/>
    <w:tmpl w:val="128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46315"/>
    <w:multiLevelType w:val="hybridMultilevel"/>
    <w:tmpl w:val="0630E404"/>
    <w:lvl w:ilvl="0" w:tplc="AFFE21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A5C7258"/>
    <w:multiLevelType w:val="multilevel"/>
    <w:tmpl w:val="EA5089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7"/>
  </w:num>
  <w:num w:numId="5">
    <w:abstractNumId w:val="19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15"/>
  </w:num>
  <w:num w:numId="14">
    <w:abstractNumId w:val="1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9"/>
    <w:rsid w:val="0000210A"/>
    <w:rsid w:val="0000732C"/>
    <w:rsid w:val="000160A3"/>
    <w:rsid w:val="00021A7D"/>
    <w:rsid w:val="000223FA"/>
    <w:rsid w:val="00025E21"/>
    <w:rsid w:val="0003216E"/>
    <w:rsid w:val="00033916"/>
    <w:rsid w:val="00044833"/>
    <w:rsid w:val="00053B8C"/>
    <w:rsid w:val="00055428"/>
    <w:rsid w:val="00060758"/>
    <w:rsid w:val="00065F91"/>
    <w:rsid w:val="0007291E"/>
    <w:rsid w:val="00083C42"/>
    <w:rsid w:val="00083F12"/>
    <w:rsid w:val="000872DC"/>
    <w:rsid w:val="000906CF"/>
    <w:rsid w:val="00090C6E"/>
    <w:rsid w:val="00096345"/>
    <w:rsid w:val="000B73AF"/>
    <w:rsid w:val="000C4E62"/>
    <w:rsid w:val="000C6120"/>
    <w:rsid w:val="000D1022"/>
    <w:rsid w:val="000D5F9C"/>
    <w:rsid w:val="000D67E2"/>
    <w:rsid w:val="000E7B58"/>
    <w:rsid w:val="00101F44"/>
    <w:rsid w:val="00105DF2"/>
    <w:rsid w:val="00112C21"/>
    <w:rsid w:val="001249C0"/>
    <w:rsid w:val="001255AD"/>
    <w:rsid w:val="00127CC3"/>
    <w:rsid w:val="001361D1"/>
    <w:rsid w:val="00147C1E"/>
    <w:rsid w:val="00160A26"/>
    <w:rsid w:val="001615A6"/>
    <w:rsid w:val="00161603"/>
    <w:rsid w:val="001715A3"/>
    <w:rsid w:val="00172D01"/>
    <w:rsid w:val="00175FE7"/>
    <w:rsid w:val="001A0452"/>
    <w:rsid w:val="001A5CBA"/>
    <w:rsid w:val="001B0636"/>
    <w:rsid w:val="001B112F"/>
    <w:rsid w:val="001B2299"/>
    <w:rsid w:val="001B2685"/>
    <w:rsid w:val="001C32C0"/>
    <w:rsid w:val="001C4F96"/>
    <w:rsid w:val="001C7A0B"/>
    <w:rsid w:val="001D224D"/>
    <w:rsid w:val="001D67D5"/>
    <w:rsid w:val="001E2015"/>
    <w:rsid w:val="001E2288"/>
    <w:rsid w:val="001E3008"/>
    <w:rsid w:val="001E51DF"/>
    <w:rsid w:val="001E6542"/>
    <w:rsid w:val="001F73CD"/>
    <w:rsid w:val="00203721"/>
    <w:rsid w:val="002039F9"/>
    <w:rsid w:val="00212600"/>
    <w:rsid w:val="00212816"/>
    <w:rsid w:val="00224DEE"/>
    <w:rsid w:val="00230036"/>
    <w:rsid w:val="0023799F"/>
    <w:rsid w:val="002442A6"/>
    <w:rsid w:val="00253D65"/>
    <w:rsid w:val="0025498B"/>
    <w:rsid w:val="00283088"/>
    <w:rsid w:val="00286E31"/>
    <w:rsid w:val="002871F7"/>
    <w:rsid w:val="00287A8B"/>
    <w:rsid w:val="002956E3"/>
    <w:rsid w:val="00297C7F"/>
    <w:rsid w:val="002A6D36"/>
    <w:rsid w:val="002B17CE"/>
    <w:rsid w:val="002B2A10"/>
    <w:rsid w:val="002B3E4F"/>
    <w:rsid w:val="002B78BA"/>
    <w:rsid w:val="002D1E9F"/>
    <w:rsid w:val="002E2DF3"/>
    <w:rsid w:val="002E31E4"/>
    <w:rsid w:val="002E6946"/>
    <w:rsid w:val="00301F7D"/>
    <w:rsid w:val="00302A84"/>
    <w:rsid w:val="00312B42"/>
    <w:rsid w:val="00316BAF"/>
    <w:rsid w:val="00326718"/>
    <w:rsid w:val="00331629"/>
    <w:rsid w:val="00351144"/>
    <w:rsid w:val="00353670"/>
    <w:rsid w:val="00356E9F"/>
    <w:rsid w:val="0036446D"/>
    <w:rsid w:val="00371070"/>
    <w:rsid w:val="0037707B"/>
    <w:rsid w:val="00377680"/>
    <w:rsid w:val="00380E2A"/>
    <w:rsid w:val="00382462"/>
    <w:rsid w:val="003837B2"/>
    <w:rsid w:val="003945C2"/>
    <w:rsid w:val="003B16A9"/>
    <w:rsid w:val="003B2002"/>
    <w:rsid w:val="003B2795"/>
    <w:rsid w:val="003C2817"/>
    <w:rsid w:val="003D2728"/>
    <w:rsid w:val="003D3E16"/>
    <w:rsid w:val="003F0451"/>
    <w:rsid w:val="003F5E5A"/>
    <w:rsid w:val="003F7948"/>
    <w:rsid w:val="004012AC"/>
    <w:rsid w:val="0041474D"/>
    <w:rsid w:val="004161D1"/>
    <w:rsid w:val="00420615"/>
    <w:rsid w:val="00420DD1"/>
    <w:rsid w:val="00424644"/>
    <w:rsid w:val="00425892"/>
    <w:rsid w:val="00426F7A"/>
    <w:rsid w:val="00430BF6"/>
    <w:rsid w:val="00440F4D"/>
    <w:rsid w:val="0044316A"/>
    <w:rsid w:val="00452E11"/>
    <w:rsid w:val="00453958"/>
    <w:rsid w:val="00475766"/>
    <w:rsid w:val="004840C0"/>
    <w:rsid w:val="00491FC3"/>
    <w:rsid w:val="004A34A4"/>
    <w:rsid w:val="004A6E4E"/>
    <w:rsid w:val="004B23F4"/>
    <w:rsid w:val="004C03A0"/>
    <w:rsid w:val="004C2002"/>
    <w:rsid w:val="004D16B1"/>
    <w:rsid w:val="004E0D88"/>
    <w:rsid w:val="004E5DFC"/>
    <w:rsid w:val="004F5B41"/>
    <w:rsid w:val="005004D1"/>
    <w:rsid w:val="00501DD7"/>
    <w:rsid w:val="00501E61"/>
    <w:rsid w:val="0050257C"/>
    <w:rsid w:val="005068D2"/>
    <w:rsid w:val="00506E99"/>
    <w:rsid w:val="00512BBD"/>
    <w:rsid w:val="00533E76"/>
    <w:rsid w:val="00542B48"/>
    <w:rsid w:val="00545F34"/>
    <w:rsid w:val="005524D4"/>
    <w:rsid w:val="005543B6"/>
    <w:rsid w:val="00557FE1"/>
    <w:rsid w:val="00564940"/>
    <w:rsid w:val="0057368E"/>
    <w:rsid w:val="005923F4"/>
    <w:rsid w:val="00595FE2"/>
    <w:rsid w:val="005A125D"/>
    <w:rsid w:val="005A35B8"/>
    <w:rsid w:val="005A653F"/>
    <w:rsid w:val="005A6C3C"/>
    <w:rsid w:val="005B3BE3"/>
    <w:rsid w:val="005B3ED0"/>
    <w:rsid w:val="005B4EA1"/>
    <w:rsid w:val="005B6437"/>
    <w:rsid w:val="005B7051"/>
    <w:rsid w:val="005D0B16"/>
    <w:rsid w:val="005F02CC"/>
    <w:rsid w:val="00603DBC"/>
    <w:rsid w:val="006049D9"/>
    <w:rsid w:val="0061305F"/>
    <w:rsid w:val="0061731E"/>
    <w:rsid w:val="00633C23"/>
    <w:rsid w:val="00635454"/>
    <w:rsid w:val="00654677"/>
    <w:rsid w:val="00661A31"/>
    <w:rsid w:val="00663B9F"/>
    <w:rsid w:val="0066457F"/>
    <w:rsid w:val="00667139"/>
    <w:rsid w:val="0069177C"/>
    <w:rsid w:val="00693516"/>
    <w:rsid w:val="00697AFF"/>
    <w:rsid w:val="006A49F2"/>
    <w:rsid w:val="006C05CD"/>
    <w:rsid w:val="006C2635"/>
    <w:rsid w:val="00710B46"/>
    <w:rsid w:val="00716788"/>
    <w:rsid w:val="00717B9D"/>
    <w:rsid w:val="00720CD2"/>
    <w:rsid w:val="00720F81"/>
    <w:rsid w:val="0072743A"/>
    <w:rsid w:val="007609B9"/>
    <w:rsid w:val="00761844"/>
    <w:rsid w:val="0076352C"/>
    <w:rsid w:val="00765316"/>
    <w:rsid w:val="0077163F"/>
    <w:rsid w:val="00773564"/>
    <w:rsid w:val="00781BB8"/>
    <w:rsid w:val="00794AAC"/>
    <w:rsid w:val="0079579D"/>
    <w:rsid w:val="007B0393"/>
    <w:rsid w:val="007B1C1E"/>
    <w:rsid w:val="007B2672"/>
    <w:rsid w:val="007B6214"/>
    <w:rsid w:val="007B7DAF"/>
    <w:rsid w:val="007E7D70"/>
    <w:rsid w:val="007F03BE"/>
    <w:rsid w:val="007F7D2A"/>
    <w:rsid w:val="008021BD"/>
    <w:rsid w:val="00812843"/>
    <w:rsid w:val="00813132"/>
    <w:rsid w:val="008179B3"/>
    <w:rsid w:val="00820A2C"/>
    <w:rsid w:val="008322A9"/>
    <w:rsid w:val="00837A74"/>
    <w:rsid w:val="008670E3"/>
    <w:rsid w:val="00867A1A"/>
    <w:rsid w:val="00871CC3"/>
    <w:rsid w:val="008733B3"/>
    <w:rsid w:val="0088239D"/>
    <w:rsid w:val="008A38E9"/>
    <w:rsid w:val="008C359C"/>
    <w:rsid w:val="008D4C93"/>
    <w:rsid w:val="008E5694"/>
    <w:rsid w:val="00900EF0"/>
    <w:rsid w:val="00902127"/>
    <w:rsid w:val="009033B0"/>
    <w:rsid w:val="00907362"/>
    <w:rsid w:val="009103FC"/>
    <w:rsid w:val="0091798D"/>
    <w:rsid w:val="009215B4"/>
    <w:rsid w:val="009245EE"/>
    <w:rsid w:val="00926E71"/>
    <w:rsid w:val="0093447D"/>
    <w:rsid w:val="00940F3C"/>
    <w:rsid w:val="009448E2"/>
    <w:rsid w:val="00950B77"/>
    <w:rsid w:val="0097632D"/>
    <w:rsid w:val="00977F15"/>
    <w:rsid w:val="0099162C"/>
    <w:rsid w:val="009933F3"/>
    <w:rsid w:val="009A0022"/>
    <w:rsid w:val="009B0599"/>
    <w:rsid w:val="009B22CE"/>
    <w:rsid w:val="009B78F2"/>
    <w:rsid w:val="009B7E28"/>
    <w:rsid w:val="009C61E3"/>
    <w:rsid w:val="009D3CDF"/>
    <w:rsid w:val="009D7469"/>
    <w:rsid w:val="009F00CC"/>
    <w:rsid w:val="009F2762"/>
    <w:rsid w:val="009F3CED"/>
    <w:rsid w:val="009F44B0"/>
    <w:rsid w:val="009F556D"/>
    <w:rsid w:val="009F64E7"/>
    <w:rsid w:val="009F7865"/>
    <w:rsid w:val="00A06789"/>
    <w:rsid w:val="00A14D63"/>
    <w:rsid w:val="00A167C4"/>
    <w:rsid w:val="00A17F51"/>
    <w:rsid w:val="00A21802"/>
    <w:rsid w:val="00A23D46"/>
    <w:rsid w:val="00A42062"/>
    <w:rsid w:val="00A42924"/>
    <w:rsid w:val="00A441F0"/>
    <w:rsid w:val="00A534C2"/>
    <w:rsid w:val="00A576C3"/>
    <w:rsid w:val="00A672D4"/>
    <w:rsid w:val="00A7143B"/>
    <w:rsid w:val="00A827D8"/>
    <w:rsid w:val="00A863C2"/>
    <w:rsid w:val="00A870E2"/>
    <w:rsid w:val="00AA154E"/>
    <w:rsid w:val="00AA4B43"/>
    <w:rsid w:val="00AB05A7"/>
    <w:rsid w:val="00AB0CB8"/>
    <w:rsid w:val="00AB602C"/>
    <w:rsid w:val="00AB6F0D"/>
    <w:rsid w:val="00AC4E0D"/>
    <w:rsid w:val="00AD10CA"/>
    <w:rsid w:val="00AD3DBE"/>
    <w:rsid w:val="00AD7134"/>
    <w:rsid w:val="00AE4259"/>
    <w:rsid w:val="00AF1B20"/>
    <w:rsid w:val="00B1004D"/>
    <w:rsid w:val="00B12345"/>
    <w:rsid w:val="00B15DC1"/>
    <w:rsid w:val="00B20631"/>
    <w:rsid w:val="00B21159"/>
    <w:rsid w:val="00B21CD4"/>
    <w:rsid w:val="00B24761"/>
    <w:rsid w:val="00B2676D"/>
    <w:rsid w:val="00B27EF9"/>
    <w:rsid w:val="00B30E33"/>
    <w:rsid w:val="00B35AE4"/>
    <w:rsid w:val="00B43159"/>
    <w:rsid w:val="00B457F8"/>
    <w:rsid w:val="00B46311"/>
    <w:rsid w:val="00B476F5"/>
    <w:rsid w:val="00B60259"/>
    <w:rsid w:val="00B605A1"/>
    <w:rsid w:val="00B72174"/>
    <w:rsid w:val="00BA0037"/>
    <w:rsid w:val="00BA3455"/>
    <w:rsid w:val="00BA4A98"/>
    <w:rsid w:val="00BA6492"/>
    <w:rsid w:val="00BC0901"/>
    <w:rsid w:val="00BD6AA5"/>
    <w:rsid w:val="00BD70FB"/>
    <w:rsid w:val="00BE5B78"/>
    <w:rsid w:val="00BE6692"/>
    <w:rsid w:val="00BE6906"/>
    <w:rsid w:val="00BF4468"/>
    <w:rsid w:val="00C038D9"/>
    <w:rsid w:val="00C07F23"/>
    <w:rsid w:val="00C11974"/>
    <w:rsid w:val="00C21A81"/>
    <w:rsid w:val="00C238C4"/>
    <w:rsid w:val="00C24916"/>
    <w:rsid w:val="00C34130"/>
    <w:rsid w:val="00C35B22"/>
    <w:rsid w:val="00C40E2E"/>
    <w:rsid w:val="00C56860"/>
    <w:rsid w:val="00C64E24"/>
    <w:rsid w:val="00C667BD"/>
    <w:rsid w:val="00C70917"/>
    <w:rsid w:val="00C746BB"/>
    <w:rsid w:val="00C8300C"/>
    <w:rsid w:val="00C96645"/>
    <w:rsid w:val="00CA5B05"/>
    <w:rsid w:val="00CB1A77"/>
    <w:rsid w:val="00CB5F24"/>
    <w:rsid w:val="00CB64B0"/>
    <w:rsid w:val="00CD0EBC"/>
    <w:rsid w:val="00CE5D5E"/>
    <w:rsid w:val="00CE7DD9"/>
    <w:rsid w:val="00CF1A4B"/>
    <w:rsid w:val="00D04855"/>
    <w:rsid w:val="00D113B9"/>
    <w:rsid w:val="00D14978"/>
    <w:rsid w:val="00D20CF8"/>
    <w:rsid w:val="00D21724"/>
    <w:rsid w:val="00D22B55"/>
    <w:rsid w:val="00D2537C"/>
    <w:rsid w:val="00D67704"/>
    <w:rsid w:val="00D735B1"/>
    <w:rsid w:val="00D820D7"/>
    <w:rsid w:val="00D86904"/>
    <w:rsid w:val="00D942CC"/>
    <w:rsid w:val="00DA1086"/>
    <w:rsid w:val="00DA4DA1"/>
    <w:rsid w:val="00DB1FB5"/>
    <w:rsid w:val="00DC7EB4"/>
    <w:rsid w:val="00DD0CBF"/>
    <w:rsid w:val="00DE5443"/>
    <w:rsid w:val="00DE57C3"/>
    <w:rsid w:val="00DF0571"/>
    <w:rsid w:val="00E321DE"/>
    <w:rsid w:val="00E33A1F"/>
    <w:rsid w:val="00E37790"/>
    <w:rsid w:val="00E55B97"/>
    <w:rsid w:val="00E64C16"/>
    <w:rsid w:val="00E712DB"/>
    <w:rsid w:val="00E80263"/>
    <w:rsid w:val="00E95C09"/>
    <w:rsid w:val="00EA7993"/>
    <w:rsid w:val="00EB5109"/>
    <w:rsid w:val="00EC0913"/>
    <w:rsid w:val="00F05173"/>
    <w:rsid w:val="00F05A54"/>
    <w:rsid w:val="00F125CF"/>
    <w:rsid w:val="00F27056"/>
    <w:rsid w:val="00F3294D"/>
    <w:rsid w:val="00F41609"/>
    <w:rsid w:val="00F43F83"/>
    <w:rsid w:val="00F504D4"/>
    <w:rsid w:val="00F55102"/>
    <w:rsid w:val="00F5692D"/>
    <w:rsid w:val="00F76AE4"/>
    <w:rsid w:val="00F81B28"/>
    <w:rsid w:val="00F8338D"/>
    <w:rsid w:val="00F85D12"/>
    <w:rsid w:val="00F90EE9"/>
    <w:rsid w:val="00F952F9"/>
    <w:rsid w:val="00FA13A1"/>
    <w:rsid w:val="00FA2DD4"/>
    <w:rsid w:val="00FA3484"/>
    <w:rsid w:val="00FA3ED0"/>
    <w:rsid w:val="00FA495F"/>
    <w:rsid w:val="00FA5488"/>
    <w:rsid w:val="00FA77D1"/>
    <w:rsid w:val="00FB721E"/>
    <w:rsid w:val="00FB75B7"/>
    <w:rsid w:val="00FC0406"/>
    <w:rsid w:val="00FD0B0E"/>
    <w:rsid w:val="00FD5503"/>
    <w:rsid w:val="00FD5A51"/>
    <w:rsid w:val="00FE728F"/>
    <w:rsid w:val="00FF67D0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3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3 Знак"/>
    <w:basedOn w:val="a"/>
    <w:next w:val="a"/>
    <w:link w:val="30"/>
    <w:qFormat/>
    <w:rsid w:val="00A870E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7139"/>
  </w:style>
  <w:style w:type="paragraph" w:styleId="a5">
    <w:name w:val="header"/>
    <w:basedOn w:val="a"/>
    <w:link w:val="a6"/>
    <w:uiPriority w:val="99"/>
    <w:unhideWhenUsed/>
    <w:rsid w:val="0066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139"/>
  </w:style>
  <w:style w:type="character" w:styleId="a7">
    <w:name w:val="Hyperlink"/>
    <w:uiPriority w:val="99"/>
    <w:rsid w:val="00667139"/>
    <w:rPr>
      <w:color w:val="0000FF"/>
      <w:u w:val="single"/>
    </w:rPr>
  </w:style>
  <w:style w:type="character" w:styleId="a8">
    <w:name w:val="page number"/>
    <w:rsid w:val="00667139"/>
  </w:style>
  <w:style w:type="paragraph" w:styleId="a9">
    <w:name w:val="Balloon Text"/>
    <w:basedOn w:val="a"/>
    <w:link w:val="aa"/>
    <w:uiPriority w:val="99"/>
    <w:semiHidden/>
    <w:unhideWhenUsed/>
    <w:rsid w:val="006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3516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rsid w:val="00B431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501E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F04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1F73CD"/>
  </w:style>
  <w:style w:type="paragraph" w:styleId="31">
    <w:name w:val="toc 3"/>
    <w:basedOn w:val="a"/>
    <w:next w:val="a"/>
    <w:autoRedefine/>
    <w:uiPriority w:val="39"/>
    <w:unhideWhenUsed/>
    <w:rsid w:val="001F73CD"/>
    <w:pPr>
      <w:ind w:left="440"/>
    </w:pPr>
  </w:style>
  <w:style w:type="character" w:customStyle="1" w:styleId="30">
    <w:name w:val="Заголовок 3 Знак"/>
    <w:aliases w:val=" Знак Знак, Знак3 Знак1, Знак3 Знак Знак,Знак3 Знак1,Знак3 Знак Знак"/>
    <w:link w:val="3"/>
    <w:rsid w:val="00A870E2"/>
    <w:rPr>
      <w:rFonts w:ascii="Times New Roman" w:eastAsia="Times New Roman" w:hAnsi="Times New Roman"/>
      <w:b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6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2B2A10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100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Ñîäåðæèìîå òàáëèöû"/>
    <w:basedOn w:val="a"/>
    <w:rsid w:val="00B1004D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f">
    <w:name w:val="Òàáëèöà"/>
    <w:basedOn w:val="a"/>
    <w:rsid w:val="00B1004D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i/>
      <w:color w:val="000000"/>
      <w:sz w:val="24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021A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021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21A7D"/>
    <w:rPr>
      <w:lang w:eastAsia="en-US"/>
    </w:rPr>
  </w:style>
  <w:style w:type="character" w:styleId="af3">
    <w:name w:val="footnote reference"/>
    <w:basedOn w:val="a0"/>
    <w:semiHidden/>
    <w:unhideWhenUsed/>
    <w:rsid w:val="00021A7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D3D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D3DBE"/>
    <w:rPr>
      <w:lang w:eastAsia="en-US"/>
    </w:rPr>
  </w:style>
  <w:style w:type="character" w:styleId="af6">
    <w:name w:val="endnote reference"/>
    <w:basedOn w:val="a0"/>
    <w:uiPriority w:val="99"/>
    <w:semiHidden/>
    <w:unhideWhenUsed/>
    <w:rsid w:val="00AD3DBE"/>
    <w:rPr>
      <w:vertAlign w:val="superscript"/>
    </w:rPr>
  </w:style>
  <w:style w:type="paragraph" w:customStyle="1" w:styleId="10">
    <w:name w:val="Обычный1"/>
    <w:link w:val="Normal"/>
    <w:rsid w:val="00025E21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Normal">
    <w:name w:val="Normal Знак"/>
    <w:basedOn w:val="a0"/>
    <w:link w:val="10"/>
    <w:rsid w:val="00025E21"/>
    <w:rPr>
      <w:rFonts w:ascii="Times New Roman" w:eastAsia="Times New Roman" w:hAnsi="Times New Roman"/>
      <w:lang w:eastAsia="ar-SA"/>
    </w:rPr>
  </w:style>
  <w:style w:type="table" w:customStyle="1" w:styleId="11">
    <w:name w:val="Сетка таблицы1"/>
    <w:basedOn w:val="a1"/>
    <w:next w:val="ac"/>
    <w:uiPriority w:val="59"/>
    <w:rsid w:val="00DA4D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3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3 Знак"/>
    <w:basedOn w:val="a"/>
    <w:next w:val="a"/>
    <w:link w:val="30"/>
    <w:qFormat/>
    <w:rsid w:val="00A870E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7139"/>
  </w:style>
  <w:style w:type="paragraph" w:styleId="a5">
    <w:name w:val="header"/>
    <w:basedOn w:val="a"/>
    <w:link w:val="a6"/>
    <w:uiPriority w:val="99"/>
    <w:unhideWhenUsed/>
    <w:rsid w:val="0066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139"/>
  </w:style>
  <w:style w:type="character" w:styleId="a7">
    <w:name w:val="Hyperlink"/>
    <w:uiPriority w:val="99"/>
    <w:rsid w:val="00667139"/>
    <w:rPr>
      <w:color w:val="0000FF"/>
      <w:u w:val="single"/>
    </w:rPr>
  </w:style>
  <w:style w:type="character" w:styleId="a8">
    <w:name w:val="page number"/>
    <w:rsid w:val="00667139"/>
  </w:style>
  <w:style w:type="paragraph" w:styleId="a9">
    <w:name w:val="Balloon Text"/>
    <w:basedOn w:val="a"/>
    <w:link w:val="aa"/>
    <w:uiPriority w:val="99"/>
    <w:semiHidden/>
    <w:unhideWhenUsed/>
    <w:rsid w:val="006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3516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rsid w:val="00B431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501E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F04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1F73CD"/>
  </w:style>
  <w:style w:type="paragraph" w:styleId="31">
    <w:name w:val="toc 3"/>
    <w:basedOn w:val="a"/>
    <w:next w:val="a"/>
    <w:autoRedefine/>
    <w:uiPriority w:val="39"/>
    <w:unhideWhenUsed/>
    <w:rsid w:val="001F73CD"/>
    <w:pPr>
      <w:ind w:left="440"/>
    </w:pPr>
  </w:style>
  <w:style w:type="character" w:customStyle="1" w:styleId="30">
    <w:name w:val="Заголовок 3 Знак"/>
    <w:aliases w:val=" Знак Знак, Знак3 Знак1, Знак3 Знак Знак,Знак3 Знак1,Знак3 Знак Знак"/>
    <w:link w:val="3"/>
    <w:rsid w:val="00A870E2"/>
    <w:rPr>
      <w:rFonts w:ascii="Times New Roman" w:eastAsia="Times New Roman" w:hAnsi="Times New Roman"/>
      <w:b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6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2B2A10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100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Ñîäåðæèìîå òàáëèöû"/>
    <w:basedOn w:val="a"/>
    <w:rsid w:val="00B1004D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f">
    <w:name w:val="Òàáëèöà"/>
    <w:basedOn w:val="a"/>
    <w:rsid w:val="00B1004D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i/>
      <w:color w:val="000000"/>
      <w:sz w:val="24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021A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021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21A7D"/>
    <w:rPr>
      <w:lang w:eastAsia="en-US"/>
    </w:rPr>
  </w:style>
  <w:style w:type="character" w:styleId="af3">
    <w:name w:val="footnote reference"/>
    <w:basedOn w:val="a0"/>
    <w:semiHidden/>
    <w:unhideWhenUsed/>
    <w:rsid w:val="00021A7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D3D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D3DBE"/>
    <w:rPr>
      <w:lang w:eastAsia="en-US"/>
    </w:rPr>
  </w:style>
  <w:style w:type="character" w:styleId="af6">
    <w:name w:val="endnote reference"/>
    <w:basedOn w:val="a0"/>
    <w:uiPriority w:val="99"/>
    <w:semiHidden/>
    <w:unhideWhenUsed/>
    <w:rsid w:val="00AD3DBE"/>
    <w:rPr>
      <w:vertAlign w:val="superscript"/>
    </w:rPr>
  </w:style>
  <w:style w:type="paragraph" w:customStyle="1" w:styleId="10">
    <w:name w:val="Обычный1"/>
    <w:link w:val="Normal"/>
    <w:rsid w:val="00025E21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Normal">
    <w:name w:val="Normal Знак"/>
    <w:basedOn w:val="a0"/>
    <w:link w:val="10"/>
    <w:rsid w:val="00025E21"/>
    <w:rPr>
      <w:rFonts w:ascii="Times New Roman" w:eastAsia="Times New Roman" w:hAnsi="Times New Roman"/>
      <w:lang w:eastAsia="ar-SA"/>
    </w:rPr>
  </w:style>
  <w:style w:type="table" w:customStyle="1" w:styleId="11">
    <w:name w:val="Сетка таблицы1"/>
    <w:basedOn w:val="a1"/>
    <w:next w:val="ac"/>
    <w:uiPriority w:val="59"/>
    <w:rsid w:val="00DA4D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gc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F013-D32A-47DB-84FA-01DF3940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urgc</Company>
  <LinksUpToDate>false</LinksUpToDate>
  <CharactersWithSpaces>5737</CharactersWithSpaces>
  <SharedDoc>false</SharedDoc>
  <HLinks>
    <vt:vector size="48" baseType="variant">
      <vt:variant>
        <vt:i4>5177429</vt:i4>
      </vt:variant>
      <vt:variant>
        <vt:i4>36</vt:i4>
      </vt:variant>
      <vt:variant>
        <vt:i4>0</vt:i4>
      </vt:variant>
      <vt:variant>
        <vt:i4>5</vt:i4>
      </vt:variant>
      <vt:variant>
        <vt:lpwstr>http://www.maps.rosreestr.ru/</vt:lpwstr>
      </vt:variant>
      <vt:variant>
        <vt:lpwstr/>
      </vt:variant>
      <vt:variant>
        <vt:i4>5177429</vt:i4>
      </vt:variant>
      <vt:variant>
        <vt:i4>33</vt:i4>
      </vt:variant>
      <vt:variant>
        <vt:i4>0</vt:i4>
      </vt:variant>
      <vt:variant>
        <vt:i4>5</vt:i4>
      </vt:variant>
      <vt:variant>
        <vt:lpwstr>http://www.maps.rosreestr.ru/</vt:lpwstr>
      </vt:variant>
      <vt:variant>
        <vt:lpwstr/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_Toc373950548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_Toc373950547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_Toc373950546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_Toc373950545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_Toc373950544</vt:lpwstr>
      </vt:variant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http://www.urgc.info/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1</dc:creator>
  <cp:keywords/>
  <dc:description/>
  <cp:lastModifiedBy>1</cp:lastModifiedBy>
  <cp:revision>15</cp:revision>
  <cp:lastPrinted>2015-01-23T05:57:00Z</cp:lastPrinted>
  <dcterms:created xsi:type="dcterms:W3CDTF">2015-11-24T08:38:00Z</dcterms:created>
  <dcterms:modified xsi:type="dcterms:W3CDTF">2015-12-02T09:58:00Z</dcterms:modified>
</cp:coreProperties>
</file>