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34" w:rsidRDefault="00BE1F34"/>
    <w:p w:rsidR="001000AA" w:rsidRPr="001000AA" w:rsidRDefault="001000AA" w:rsidP="001000AA">
      <w:pPr>
        <w:spacing w:before="100" w:beforeAutospacing="1" w:after="100" w:afterAutospacing="1" w:line="240" w:lineRule="auto"/>
        <w:jc w:val="center"/>
        <w:rPr>
          <w:rFonts w:ascii="Tahoma" w:eastAsia="Times New Roman" w:hAnsi="Tahoma" w:cs="Tahoma"/>
          <w:sz w:val="21"/>
          <w:szCs w:val="21"/>
          <w:lang w:eastAsia="ru-RU"/>
        </w:rPr>
      </w:pPr>
      <w:r w:rsidRPr="001000AA">
        <w:rPr>
          <w:rFonts w:ascii="Tahoma" w:eastAsia="Times New Roman" w:hAnsi="Tahoma" w:cs="Tahoma"/>
          <w:sz w:val="21"/>
          <w:szCs w:val="21"/>
          <w:lang w:eastAsia="ru-RU"/>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1000AA" w:rsidRPr="001000AA" w:rsidRDefault="001000AA" w:rsidP="001000AA">
      <w:pPr>
        <w:spacing w:before="100" w:beforeAutospacing="1" w:after="100" w:afterAutospacing="1" w:line="240" w:lineRule="auto"/>
        <w:jc w:val="center"/>
        <w:rPr>
          <w:rFonts w:ascii="Tahoma" w:eastAsia="Times New Roman" w:hAnsi="Tahoma" w:cs="Tahoma"/>
          <w:sz w:val="21"/>
          <w:szCs w:val="21"/>
          <w:lang w:eastAsia="ru-RU"/>
        </w:rPr>
      </w:pPr>
      <w:r w:rsidRPr="001000AA">
        <w:rPr>
          <w:rFonts w:ascii="Tahoma" w:eastAsia="Times New Roman" w:hAnsi="Tahoma" w:cs="Tahoma"/>
          <w:sz w:val="21"/>
          <w:szCs w:val="21"/>
          <w:lang w:eastAsia="ru-RU"/>
        </w:rPr>
        <w:t>от 15.12.2016 №ПВК1 для закупки №0158300005116000008</w:t>
      </w:r>
    </w:p>
    <w:tbl>
      <w:tblPr>
        <w:tblW w:w="5000" w:type="pct"/>
        <w:tblCellMar>
          <w:left w:w="300" w:type="dxa"/>
          <w:right w:w="300" w:type="dxa"/>
        </w:tblCellMar>
        <w:tblLook w:val="04A0"/>
      </w:tblPr>
      <w:tblGrid>
        <w:gridCol w:w="4977"/>
        <w:gridCol w:w="2489"/>
        <w:gridCol w:w="2489"/>
      </w:tblGrid>
      <w:tr w:rsidR="001000AA" w:rsidRPr="001000AA" w:rsidTr="001000AA">
        <w:tc>
          <w:tcPr>
            <w:tcW w:w="25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r>
      <w:tr w:rsidR="001000AA" w:rsidRPr="001000AA" w:rsidT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Российская Федерация, 346200, Ростовская </w:t>
            </w:r>
            <w:proofErr w:type="spellStart"/>
            <w:r w:rsidRPr="001000AA">
              <w:rPr>
                <w:rFonts w:ascii="Tahoma" w:eastAsia="Times New Roman" w:hAnsi="Tahoma" w:cs="Tahoma"/>
                <w:sz w:val="21"/>
                <w:szCs w:val="21"/>
                <w:lang w:eastAsia="ru-RU"/>
              </w:rPr>
              <w:t>обл</w:t>
            </w:r>
            <w:proofErr w:type="spellEnd"/>
            <w:r w:rsidRPr="001000AA">
              <w:rPr>
                <w:rFonts w:ascii="Tahoma" w:eastAsia="Times New Roman" w:hAnsi="Tahoma" w:cs="Tahoma"/>
                <w:sz w:val="21"/>
                <w:szCs w:val="21"/>
                <w:lang w:eastAsia="ru-RU"/>
              </w:rPr>
              <w:t xml:space="preserve">, </w:t>
            </w:r>
            <w:proofErr w:type="spellStart"/>
            <w:r w:rsidRPr="001000AA">
              <w:rPr>
                <w:rFonts w:ascii="Tahoma" w:eastAsia="Times New Roman" w:hAnsi="Tahoma" w:cs="Tahoma"/>
                <w:sz w:val="21"/>
                <w:szCs w:val="21"/>
                <w:lang w:eastAsia="ru-RU"/>
              </w:rPr>
              <w:t>Кашары</w:t>
            </w:r>
            <w:proofErr w:type="spellEnd"/>
            <w:r w:rsidRPr="001000AA">
              <w:rPr>
                <w:rFonts w:ascii="Tahoma" w:eastAsia="Times New Roman" w:hAnsi="Tahoma" w:cs="Tahoma"/>
                <w:sz w:val="21"/>
                <w:szCs w:val="21"/>
                <w:lang w:eastAsia="ru-RU"/>
              </w:rPr>
              <w:t xml:space="preserve"> сл, </w:t>
            </w:r>
            <w:proofErr w:type="spellStart"/>
            <w:r w:rsidRPr="001000AA">
              <w:rPr>
                <w:rFonts w:ascii="Tahoma" w:eastAsia="Times New Roman" w:hAnsi="Tahoma" w:cs="Tahoma"/>
                <w:sz w:val="21"/>
                <w:szCs w:val="21"/>
                <w:lang w:eastAsia="ru-RU"/>
              </w:rPr>
              <w:t>ул</w:t>
            </w:r>
            <w:proofErr w:type="spellEnd"/>
            <w:r w:rsidRPr="001000AA">
              <w:rPr>
                <w:rFonts w:ascii="Tahoma" w:eastAsia="Times New Roman" w:hAnsi="Tahoma" w:cs="Tahoma"/>
                <w:sz w:val="21"/>
                <w:szCs w:val="21"/>
                <w:lang w:eastAsia="ru-RU"/>
              </w:rPr>
              <w:t xml:space="preserve"> ЛЕНИНА, ДОМ 58 </w:t>
            </w:r>
            <w:proofErr w:type="spellStart"/>
            <w:r w:rsidRPr="001000AA">
              <w:rPr>
                <w:rFonts w:ascii="Tahoma" w:eastAsia="Times New Roman" w:hAnsi="Tahoma" w:cs="Tahoma"/>
                <w:sz w:val="21"/>
                <w:szCs w:val="21"/>
                <w:lang w:eastAsia="ru-RU"/>
              </w:rPr>
              <w:t>каб</w:t>
            </w:r>
            <w:proofErr w:type="spellEnd"/>
            <w:r w:rsidRPr="001000AA">
              <w:rPr>
                <w:rFonts w:ascii="Tahoma" w:eastAsia="Times New Roman" w:hAnsi="Tahoma" w:cs="Tahoma"/>
                <w:sz w:val="21"/>
                <w:szCs w:val="21"/>
                <w:lang w:eastAsia="ru-RU"/>
              </w:rPr>
              <w:t>. 109</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15 декабря 2016</w:t>
            </w:r>
          </w:p>
        </w:tc>
      </w:tr>
      <w:tr w:rsidR="001000AA" w:rsidRPr="001000AA" w:rsidTr="001000AA">
        <w:tc>
          <w:tcPr>
            <w:tcW w:w="0" w:type="auto"/>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(место вскрытия конвертов и открытия доступа к электронным документам заявок участников)</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(дата подписания протокола)</w:t>
            </w:r>
          </w:p>
        </w:tc>
      </w:tr>
    </w:tbl>
    <w:p w:rsidR="001000AA" w:rsidRDefault="001000AA" w:rsidP="001000AA">
      <w:pPr>
        <w:spacing w:before="100" w:beforeAutospacing="1" w:after="100" w:afterAutospacing="1" w:line="240" w:lineRule="auto"/>
        <w:outlineLvl w:val="2"/>
        <w:rPr>
          <w:rFonts w:ascii="Tahoma" w:eastAsia="Times New Roman" w:hAnsi="Tahoma" w:cs="Tahoma"/>
          <w:sz w:val="21"/>
          <w:szCs w:val="21"/>
          <w:lang w:eastAsia="ru-RU"/>
        </w:rPr>
      </w:pPr>
      <w:r w:rsidRPr="001000AA">
        <w:rPr>
          <w:rFonts w:ascii="Tahoma" w:eastAsia="Times New Roman" w:hAnsi="Tahoma" w:cs="Tahoma"/>
          <w:b/>
          <w:bCs/>
          <w:sz w:val="27"/>
          <w:szCs w:val="27"/>
          <w:lang w:eastAsia="ru-RU"/>
        </w:rPr>
        <w:t>1. Повестка дня</w:t>
      </w:r>
    </w:p>
    <w:tbl>
      <w:tblPr>
        <w:tblW w:w="5000" w:type="pct"/>
        <w:tblCellMar>
          <w:left w:w="300" w:type="dxa"/>
          <w:right w:w="300" w:type="dxa"/>
        </w:tblCellMar>
        <w:tblLook w:val="04A0"/>
      </w:tblPr>
      <w:tblGrid>
        <w:gridCol w:w="4977"/>
        <w:gridCol w:w="2489"/>
        <w:gridCol w:w="2489"/>
      </w:tblGrid>
      <w:tr w:rsidR="001000AA" w:rsidRPr="001000AA" w:rsidTr="001000AA">
        <w:tc>
          <w:tcPr>
            <w:tcW w:w="25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r>
      <w:tr w:rsidR="001000AA" w:rsidRPr="001000AA" w:rsidT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p>
        </w:tc>
      </w:tr>
    </w:tbl>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Извещение о проведении открытого конкурса размещено на официальном сайте </w:t>
      </w:r>
      <w:proofErr w:type="spellStart"/>
      <w:r w:rsidRPr="001000AA">
        <w:rPr>
          <w:rFonts w:ascii="Tahoma" w:eastAsia="Times New Roman" w:hAnsi="Tahoma" w:cs="Tahoma"/>
          <w:sz w:val="21"/>
          <w:szCs w:val="21"/>
          <w:lang w:eastAsia="ru-RU"/>
        </w:rPr>
        <w:t>www.zakupki.gov.ru</w:t>
      </w:r>
      <w:proofErr w:type="spellEnd"/>
      <w:r w:rsidRPr="001000AA">
        <w:rPr>
          <w:rFonts w:ascii="Tahoma" w:eastAsia="Times New Roman" w:hAnsi="Tahoma" w:cs="Tahoma"/>
          <w:sz w:val="21"/>
          <w:szCs w:val="21"/>
          <w:lang w:eastAsia="ru-RU"/>
        </w:rPr>
        <w:t xml:space="preserve"> (Извещение о проведении открытого конкурса от 30.11.2016 №0158300005116000008).</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15 декабря 2016 года в 10:00 (по местному времени) по адресу Российская Федерация, 346200, Ростовская </w:t>
      </w:r>
      <w:proofErr w:type="spellStart"/>
      <w:r w:rsidRPr="001000AA">
        <w:rPr>
          <w:rFonts w:ascii="Tahoma" w:eastAsia="Times New Roman" w:hAnsi="Tahoma" w:cs="Tahoma"/>
          <w:sz w:val="21"/>
          <w:szCs w:val="21"/>
          <w:lang w:eastAsia="ru-RU"/>
        </w:rPr>
        <w:t>обл</w:t>
      </w:r>
      <w:proofErr w:type="spellEnd"/>
      <w:r w:rsidRPr="001000AA">
        <w:rPr>
          <w:rFonts w:ascii="Tahoma" w:eastAsia="Times New Roman" w:hAnsi="Tahoma" w:cs="Tahoma"/>
          <w:sz w:val="21"/>
          <w:szCs w:val="21"/>
          <w:lang w:eastAsia="ru-RU"/>
        </w:rPr>
        <w:t xml:space="preserve">, </w:t>
      </w:r>
      <w:proofErr w:type="spellStart"/>
      <w:r w:rsidRPr="001000AA">
        <w:rPr>
          <w:rFonts w:ascii="Tahoma" w:eastAsia="Times New Roman" w:hAnsi="Tahoma" w:cs="Tahoma"/>
          <w:sz w:val="21"/>
          <w:szCs w:val="21"/>
          <w:lang w:eastAsia="ru-RU"/>
        </w:rPr>
        <w:t>Кашары</w:t>
      </w:r>
      <w:proofErr w:type="spellEnd"/>
      <w:r w:rsidRPr="001000AA">
        <w:rPr>
          <w:rFonts w:ascii="Tahoma" w:eastAsia="Times New Roman" w:hAnsi="Tahoma" w:cs="Tahoma"/>
          <w:sz w:val="21"/>
          <w:szCs w:val="21"/>
          <w:lang w:eastAsia="ru-RU"/>
        </w:rPr>
        <w:t xml:space="preserve"> сл, </w:t>
      </w:r>
      <w:proofErr w:type="spellStart"/>
      <w:r w:rsidRPr="001000AA">
        <w:rPr>
          <w:rFonts w:ascii="Tahoma" w:eastAsia="Times New Roman" w:hAnsi="Tahoma" w:cs="Tahoma"/>
          <w:sz w:val="21"/>
          <w:szCs w:val="21"/>
          <w:lang w:eastAsia="ru-RU"/>
        </w:rPr>
        <w:t>ул</w:t>
      </w:r>
      <w:proofErr w:type="spellEnd"/>
      <w:r w:rsidRPr="001000AA">
        <w:rPr>
          <w:rFonts w:ascii="Tahoma" w:eastAsia="Times New Roman" w:hAnsi="Tahoma" w:cs="Tahoma"/>
          <w:sz w:val="21"/>
          <w:szCs w:val="21"/>
          <w:lang w:eastAsia="ru-RU"/>
        </w:rPr>
        <w:t xml:space="preserve"> ЛЕНИНА, ДОМ 58 </w:t>
      </w:r>
      <w:proofErr w:type="spellStart"/>
      <w:r w:rsidRPr="001000AA">
        <w:rPr>
          <w:rFonts w:ascii="Tahoma" w:eastAsia="Times New Roman" w:hAnsi="Tahoma" w:cs="Tahoma"/>
          <w:sz w:val="21"/>
          <w:szCs w:val="21"/>
          <w:lang w:eastAsia="ru-RU"/>
        </w:rPr>
        <w:t>каб</w:t>
      </w:r>
      <w:proofErr w:type="spellEnd"/>
      <w:r w:rsidRPr="001000AA">
        <w:rPr>
          <w:rFonts w:ascii="Tahoma" w:eastAsia="Times New Roman" w:hAnsi="Tahoma" w:cs="Tahoma"/>
          <w:sz w:val="21"/>
          <w:szCs w:val="21"/>
          <w:lang w:eastAsia="ru-RU"/>
        </w:rPr>
        <w:t>. 109.</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Непосредственно перед вскрытием конвертов с заявками на участие в открытом конкурсе 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 </w:t>
      </w:r>
      <w:r w:rsidRPr="001000AA">
        <w:rPr>
          <w:rFonts w:ascii="Tahoma" w:eastAsia="Times New Roman" w:hAnsi="Tahoma" w:cs="Tahoma"/>
          <w:sz w:val="21"/>
          <w:szCs w:val="21"/>
          <w:lang w:eastAsia="ru-RU"/>
        </w:rPr>
        <w:br/>
        <w:t xml:space="preserve">-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r w:rsidRPr="001000AA">
        <w:rPr>
          <w:rFonts w:ascii="Tahoma" w:eastAsia="Times New Roman" w:hAnsi="Tahoma" w:cs="Tahoma"/>
          <w:sz w:val="21"/>
          <w:szCs w:val="21"/>
          <w:lang w:eastAsia="ru-RU"/>
        </w:rPr>
        <w:b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w:t>
      </w:r>
    </w:p>
    <w:p w:rsidR="001000AA" w:rsidRDefault="001000AA" w:rsidP="001000AA">
      <w:pPr>
        <w:spacing w:after="240" w:line="240" w:lineRule="auto"/>
        <w:rPr>
          <w:rFonts w:ascii="Tahoma" w:eastAsia="Times New Roman" w:hAnsi="Tahoma" w:cs="Tahoma"/>
          <w:sz w:val="21"/>
          <w:szCs w:val="21"/>
          <w:lang w:eastAsia="ru-RU"/>
        </w:rPr>
      </w:pPr>
    </w:p>
    <w:p w:rsidR="001000AA" w:rsidRDefault="001000AA" w:rsidP="001000AA">
      <w:pPr>
        <w:spacing w:after="240" w:line="240" w:lineRule="auto"/>
        <w:rPr>
          <w:rFonts w:ascii="Tahoma" w:eastAsia="Times New Roman" w:hAnsi="Tahoma" w:cs="Tahoma"/>
          <w:sz w:val="21"/>
          <w:szCs w:val="21"/>
          <w:lang w:eastAsia="ru-RU"/>
        </w:rPr>
      </w:pPr>
    </w:p>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 xml:space="preserve">- наличие информации и документов, предусмотренных конкурсной документацией; </w:t>
      </w:r>
      <w:r w:rsidRPr="001000AA">
        <w:rPr>
          <w:rFonts w:ascii="Tahoma" w:eastAsia="Times New Roman" w:hAnsi="Tahoma" w:cs="Tahoma"/>
          <w:sz w:val="21"/>
          <w:szCs w:val="21"/>
          <w:lang w:eastAsia="ru-RU"/>
        </w:rPr>
        <w:br/>
        <w:t xml:space="preserve">- условия исполнения контракта, указанные в заявке на участие в открытом конкурсе и являющиеся критерием оценки заявок на участие в открытом конкурсе. </w:t>
      </w:r>
      <w:r w:rsidRPr="001000AA">
        <w:rPr>
          <w:rFonts w:ascii="Tahoma" w:eastAsia="Times New Roman" w:hAnsi="Tahoma" w:cs="Tahoma"/>
          <w:sz w:val="21"/>
          <w:szCs w:val="21"/>
          <w:lang w:eastAsia="ru-RU"/>
        </w:rPr>
        <w:br/>
      </w:r>
    </w:p>
    <w:p w:rsidR="001000AA" w:rsidRPr="001000AA" w:rsidRDefault="001000AA" w:rsidP="001000AA">
      <w:pPr>
        <w:spacing w:before="100" w:beforeAutospacing="1" w:after="100" w:afterAutospacing="1" w:line="240" w:lineRule="auto"/>
        <w:outlineLvl w:val="2"/>
        <w:rPr>
          <w:rFonts w:ascii="Tahoma" w:eastAsia="Times New Roman" w:hAnsi="Tahoma" w:cs="Tahoma"/>
          <w:b/>
          <w:bCs/>
          <w:sz w:val="27"/>
          <w:szCs w:val="27"/>
          <w:lang w:eastAsia="ru-RU"/>
        </w:rPr>
      </w:pPr>
      <w:r w:rsidRPr="001000AA">
        <w:rPr>
          <w:rFonts w:ascii="Tahoma" w:eastAsia="Times New Roman" w:hAnsi="Tahoma" w:cs="Tahoma"/>
          <w:b/>
          <w:bCs/>
          <w:sz w:val="27"/>
          <w:szCs w:val="27"/>
          <w:lang w:eastAsia="ru-RU"/>
        </w:rPr>
        <w:t>2. Существенные условия контракта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Номер и наименование объекта закупки: </w:t>
      </w:r>
      <w:r w:rsidRPr="001000AA">
        <w:rPr>
          <w:rFonts w:ascii="Tahoma" w:eastAsia="Times New Roman" w:hAnsi="Tahoma" w:cs="Tahoma"/>
          <w:sz w:val="21"/>
          <w:szCs w:val="21"/>
          <w:u w:val="single"/>
          <w:lang w:eastAsia="ru-RU"/>
        </w:rPr>
        <w:t xml:space="preserve">Закупка №0158300005116000008 «Изготовление проектной документации по объекту: Строительство инженерных наружных сетей к земельным участкам, предназначенных для жилищного строительства, семьям, имеющих трех и более детей в границах: ул.Шолохова - ул.Есенина - ул.Депутатская, </w:t>
      </w:r>
      <w:proofErr w:type="spellStart"/>
      <w:r w:rsidRPr="001000AA">
        <w:rPr>
          <w:rFonts w:ascii="Tahoma" w:eastAsia="Times New Roman" w:hAnsi="Tahoma" w:cs="Tahoma"/>
          <w:sz w:val="21"/>
          <w:szCs w:val="21"/>
          <w:u w:val="single"/>
          <w:lang w:eastAsia="ru-RU"/>
        </w:rPr>
        <w:t>сл.Кашары</w:t>
      </w:r>
      <w:proofErr w:type="spellEnd"/>
      <w:r w:rsidRPr="001000AA">
        <w:rPr>
          <w:rFonts w:ascii="Tahoma" w:eastAsia="Times New Roman" w:hAnsi="Tahoma" w:cs="Tahoma"/>
          <w:sz w:val="21"/>
          <w:szCs w:val="21"/>
          <w:u w:val="single"/>
          <w:lang w:eastAsia="ru-RU"/>
        </w:rPr>
        <w:t>, Ростовской области. (1 этап - сети водоснабжения) (ПИР).»</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Начальная (максимальная) цена контракта: </w:t>
      </w:r>
      <w:r w:rsidRPr="001000AA">
        <w:rPr>
          <w:rFonts w:ascii="Tahoma" w:eastAsia="Times New Roman" w:hAnsi="Tahoma" w:cs="Tahoma"/>
          <w:sz w:val="21"/>
          <w:szCs w:val="21"/>
          <w:u w:val="single"/>
          <w:lang w:eastAsia="ru-RU"/>
        </w:rPr>
        <w:t>5782000.00 Российский рубль (пять миллионов семьсот восемьдесят две тысячи рублей ноль копеек)</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Источник финансирования: </w:t>
      </w:r>
      <w:r w:rsidRPr="001000AA">
        <w:rPr>
          <w:rFonts w:ascii="Tahoma" w:eastAsia="Times New Roman" w:hAnsi="Tahoma" w:cs="Tahoma"/>
          <w:sz w:val="21"/>
          <w:szCs w:val="21"/>
          <w:u w:val="single"/>
          <w:lang w:eastAsia="ru-RU"/>
        </w:rPr>
        <w:t>областной и местный бюджет</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Место доставки товара, выполнения работы или оказания услуги: </w:t>
      </w:r>
      <w:r w:rsidRPr="001000AA">
        <w:rPr>
          <w:rFonts w:ascii="Tahoma" w:eastAsia="Times New Roman" w:hAnsi="Tahoma" w:cs="Tahoma"/>
          <w:sz w:val="21"/>
          <w:szCs w:val="21"/>
          <w:u w:val="single"/>
          <w:lang w:eastAsia="ru-RU"/>
        </w:rPr>
        <w:t xml:space="preserve">Российская Федерация, Ростовская </w:t>
      </w:r>
      <w:proofErr w:type="spellStart"/>
      <w:r w:rsidRPr="001000AA">
        <w:rPr>
          <w:rFonts w:ascii="Tahoma" w:eastAsia="Times New Roman" w:hAnsi="Tahoma" w:cs="Tahoma"/>
          <w:sz w:val="21"/>
          <w:szCs w:val="21"/>
          <w:u w:val="single"/>
          <w:lang w:eastAsia="ru-RU"/>
        </w:rPr>
        <w:t>обл</w:t>
      </w:r>
      <w:proofErr w:type="spellEnd"/>
      <w:r w:rsidRPr="001000AA">
        <w:rPr>
          <w:rFonts w:ascii="Tahoma" w:eastAsia="Times New Roman" w:hAnsi="Tahoma" w:cs="Tahoma"/>
          <w:sz w:val="21"/>
          <w:szCs w:val="21"/>
          <w:u w:val="single"/>
          <w:lang w:eastAsia="ru-RU"/>
        </w:rPr>
        <w:t xml:space="preserve">, </w:t>
      </w:r>
      <w:proofErr w:type="spellStart"/>
      <w:r w:rsidRPr="001000AA">
        <w:rPr>
          <w:rFonts w:ascii="Tahoma" w:eastAsia="Times New Roman" w:hAnsi="Tahoma" w:cs="Tahoma"/>
          <w:sz w:val="21"/>
          <w:szCs w:val="21"/>
          <w:u w:val="single"/>
          <w:lang w:eastAsia="ru-RU"/>
        </w:rPr>
        <w:t>Кашарский</w:t>
      </w:r>
      <w:proofErr w:type="spellEnd"/>
      <w:r w:rsidRPr="001000AA">
        <w:rPr>
          <w:rFonts w:ascii="Tahoma" w:eastAsia="Times New Roman" w:hAnsi="Tahoma" w:cs="Tahoma"/>
          <w:sz w:val="21"/>
          <w:szCs w:val="21"/>
          <w:u w:val="single"/>
          <w:lang w:eastAsia="ru-RU"/>
        </w:rPr>
        <w:t xml:space="preserve"> р-н, </w:t>
      </w:r>
      <w:proofErr w:type="spellStart"/>
      <w:r w:rsidRPr="001000AA">
        <w:rPr>
          <w:rFonts w:ascii="Tahoma" w:eastAsia="Times New Roman" w:hAnsi="Tahoma" w:cs="Tahoma"/>
          <w:sz w:val="21"/>
          <w:szCs w:val="21"/>
          <w:u w:val="single"/>
          <w:lang w:eastAsia="ru-RU"/>
        </w:rPr>
        <w:t>Кашары</w:t>
      </w:r>
      <w:proofErr w:type="spellEnd"/>
      <w:r w:rsidRPr="001000AA">
        <w:rPr>
          <w:rFonts w:ascii="Tahoma" w:eastAsia="Times New Roman" w:hAnsi="Tahoma" w:cs="Tahoma"/>
          <w:sz w:val="21"/>
          <w:szCs w:val="21"/>
          <w:u w:val="single"/>
          <w:lang w:eastAsia="ru-RU"/>
        </w:rPr>
        <w:t xml:space="preserve"> сл, ул.Ленина 58 каб.109</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Сроки поставки товара или завершения работы либо график оказания услуг: </w:t>
      </w:r>
      <w:r w:rsidRPr="001000AA">
        <w:rPr>
          <w:rFonts w:ascii="Tahoma" w:eastAsia="Times New Roman" w:hAnsi="Tahoma" w:cs="Tahoma"/>
          <w:sz w:val="21"/>
          <w:szCs w:val="21"/>
          <w:u w:val="single"/>
          <w:lang w:eastAsia="ru-RU"/>
        </w:rPr>
        <w:t>Срок исполнения контракта: год 2017 месяц Июль Срок исполнения отдельных этапов контракта: 1 этап с момента заключения контракта до 30 декабря 2016год 2 этап январь до 1 июля 2017года Периодичность поставки товаров (выполнения работ, оказания услуг): согласно технического задания и графика работ.</w:t>
      </w:r>
    </w:p>
    <w:p w:rsidR="001000AA" w:rsidRPr="001000AA" w:rsidRDefault="001000AA" w:rsidP="001000AA">
      <w:pPr>
        <w:spacing w:before="100" w:beforeAutospacing="1" w:after="100" w:afterAutospacing="1" w:line="240" w:lineRule="auto"/>
        <w:outlineLvl w:val="2"/>
        <w:rPr>
          <w:rFonts w:ascii="Tahoma" w:eastAsia="Times New Roman" w:hAnsi="Tahoma" w:cs="Tahoma"/>
          <w:b/>
          <w:bCs/>
          <w:sz w:val="27"/>
          <w:szCs w:val="27"/>
          <w:lang w:eastAsia="ru-RU"/>
        </w:rPr>
      </w:pPr>
      <w:r w:rsidRPr="001000AA">
        <w:rPr>
          <w:rFonts w:ascii="Tahoma" w:eastAsia="Times New Roman" w:hAnsi="Tahoma" w:cs="Tahoma"/>
          <w:b/>
          <w:bCs/>
          <w:sz w:val="27"/>
          <w:szCs w:val="27"/>
          <w:lang w:eastAsia="ru-RU"/>
        </w:rPr>
        <w:t>3. Информация о заказчике</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u w:val="single"/>
          <w:lang w:eastAsia="ru-RU"/>
        </w:rPr>
        <w:t>АДМИНИСТРАЦИЯ КАШАРСКОГО СЕЛЬСКОГО ПОСЕЛЕНИЯ</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outlineLvl w:val="2"/>
        <w:rPr>
          <w:rFonts w:ascii="Tahoma" w:eastAsia="Times New Roman" w:hAnsi="Tahoma" w:cs="Tahoma"/>
          <w:b/>
          <w:bCs/>
          <w:sz w:val="27"/>
          <w:szCs w:val="27"/>
          <w:lang w:eastAsia="ru-RU"/>
        </w:rPr>
      </w:pPr>
      <w:r w:rsidRPr="001000AA">
        <w:rPr>
          <w:rFonts w:ascii="Tahoma" w:eastAsia="Times New Roman" w:hAnsi="Tahoma" w:cs="Tahoma"/>
          <w:b/>
          <w:bCs/>
          <w:sz w:val="27"/>
          <w:szCs w:val="27"/>
          <w:lang w:eastAsia="ru-RU"/>
        </w:rPr>
        <w:t>4. Информация о комиссии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Комиссия: </w:t>
      </w:r>
      <w:r w:rsidRPr="001000AA">
        <w:rPr>
          <w:rFonts w:ascii="Tahoma" w:eastAsia="Times New Roman" w:hAnsi="Tahoma" w:cs="Tahoma"/>
          <w:sz w:val="21"/>
          <w:szCs w:val="21"/>
          <w:u w:val="single"/>
          <w:lang w:eastAsia="ru-RU"/>
        </w:rPr>
        <w:t>Единая комиссия.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На заседании комиссии по вскрытию конвертов с заявками на участие в открытом конкурсе и (или) открытию доступа к поданным в форме электронных документов заявкам на участие в открытом конкурсе присутствовали: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Председатель комиссии: </w:t>
      </w:r>
      <w:proofErr w:type="spellStart"/>
      <w:r w:rsidRPr="001000AA">
        <w:rPr>
          <w:rFonts w:ascii="Tahoma" w:eastAsia="Times New Roman" w:hAnsi="Tahoma" w:cs="Tahoma"/>
          <w:sz w:val="21"/>
          <w:szCs w:val="21"/>
          <w:u w:val="single"/>
          <w:lang w:eastAsia="ru-RU"/>
        </w:rPr>
        <w:t>Бородаенко</w:t>
      </w:r>
      <w:proofErr w:type="spellEnd"/>
      <w:r w:rsidRPr="001000AA">
        <w:rPr>
          <w:rFonts w:ascii="Tahoma" w:eastAsia="Times New Roman" w:hAnsi="Tahoma" w:cs="Tahoma"/>
          <w:sz w:val="21"/>
          <w:szCs w:val="21"/>
          <w:u w:val="single"/>
          <w:lang w:eastAsia="ru-RU"/>
        </w:rPr>
        <w:t xml:space="preserve"> Юрий Иванович</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Зам. председателя комиссии: </w:t>
      </w:r>
      <w:proofErr w:type="spellStart"/>
      <w:r w:rsidRPr="001000AA">
        <w:rPr>
          <w:rFonts w:ascii="Tahoma" w:eastAsia="Times New Roman" w:hAnsi="Tahoma" w:cs="Tahoma"/>
          <w:sz w:val="21"/>
          <w:szCs w:val="21"/>
          <w:u w:val="single"/>
          <w:lang w:eastAsia="ru-RU"/>
        </w:rPr>
        <w:t>Яценко</w:t>
      </w:r>
      <w:proofErr w:type="spellEnd"/>
      <w:r w:rsidRPr="001000AA">
        <w:rPr>
          <w:rFonts w:ascii="Tahoma" w:eastAsia="Times New Roman" w:hAnsi="Tahoma" w:cs="Tahoma"/>
          <w:sz w:val="21"/>
          <w:szCs w:val="21"/>
          <w:u w:val="single"/>
          <w:lang w:eastAsia="ru-RU"/>
        </w:rPr>
        <w:t xml:space="preserve"> Светлана Ивановна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Член комиссии: </w:t>
      </w:r>
      <w:r w:rsidRPr="001000AA">
        <w:rPr>
          <w:rFonts w:ascii="Tahoma" w:eastAsia="Times New Roman" w:hAnsi="Tahoma" w:cs="Tahoma"/>
          <w:sz w:val="21"/>
          <w:szCs w:val="21"/>
          <w:u w:val="single"/>
          <w:lang w:eastAsia="ru-RU"/>
        </w:rPr>
        <w:t>Даниленко Николай Иванович</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Секретарь: </w:t>
      </w:r>
      <w:proofErr w:type="spellStart"/>
      <w:r w:rsidRPr="001000AA">
        <w:rPr>
          <w:rFonts w:ascii="Tahoma" w:eastAsia="Times New Roman" w:hAnsi="Tahoma" w:cs="Tahoma"/>
          <w:sz w:val="21"/>
          <w:szCs w:val="21"/>
          <w:u w:val="single"/>
          <w:lang w:eastAsia="ru-RU"/>
        </w:rPr>
        <w:t>Слабченко</w:t>
      </w:r>
      <w:proofErr w:type="spellEnd"/>
      <w:r w:rsidRPr="001000AA">
        <w:rPr>
          <w:rFonts w:ascii="Tahoma" w:eastAsia="Times New Roman" w:hAnsi="Tahoma" w:cs="Tahoma"/>
          <w:sz w:val="21"/>
          <w:szCs w:val="21"/>
          <w:u w:val="single"/>
          <w:lang w:eastAsia="ru-RU"/>
        </w:rPr>
        <w:t xml:space="preserve"> Лидия Андреевна</w:t>
      </w:r>
    </w:p>
    <w:p w:rsidR="001000AA" w:rsidRDefault="001000AA" w:rsidP="001000AA">
      <w:pPr>
        <w:spacing w:before="100" w:beforeAutospacing="1" w:after="100" w:afterAutospacing="1" w:line="240" w:lineRule="auto"/>
        <w:rPr>
          <w:rFonts w:ascii="Tahoma" w:eastAsia="Times New Roman" w:hAnsi="Tahoma" w:cs="Tahoma"/>
          <w:sz w:val="21"/>
          <w:szCs w:val="21"/>
          <w:u w:val="single"/>
          <w:lang w:eastAsia="ru-RU"/>
        </w:rPr>
      </w:pPr>
      <w:r w:rsidRPr="001000AA">
        <w:rPr>
          <w:rFonts w:ascii="Tahoma" w:eastAsia="Times New Roman" w:hAnsi="Tahoma" w:cs="Tahoma"/>
          <w:sz w:val="21"/>
          <w:szCs w:val="21"/>
          <w:lang w:eastAsia="ru-RU"/>
        </w:rPr>
        <w:t xml:space="preserve">Количество присутствовавших членов комиссии: </w:t>
      </w:r>
      <w:r w:rsidRPr="001000AA">
        <w:rPr>
          <w:rFonts w:ascii="Tahoma" w:eastAsia="Times New Roman" w:hAnsi="Tahoma" w:cs="Tahoma"/>
          <w:sz w:val="21"/>
          <w:szCs w:val="21"/>
          <w:u w:val="single"/>
          <w:lang w:eastAsia="ru-RU"/>
        </w:rPr>
        <w:t>4 (четыре)</w:t>
      </w:r>
    </w:p>
    <w:p w:rsidR="001000AA" w:rsidRDefault="001000AA" w:rsidP="001000AA">
      <w:pPr>
        <w:spacing w:before="100" w:beforeAutospacing="1" w:after="100" w:afterAutospacing="1" w:line="240" w:lineRule="auto"/>
        <w:rPr>
          <w:rFonts w:ascii="Tahoma" w:eastAsia="Times New Roman" w:hAnsi="Tahoma" w:cs="Tahoma"/>
          <w:sz w:val="21"/>
          <w:szCs w:val="21"/>
          <w:u w:val="single"/>
          <w:lang w:eastAsia="ru-RU"/>
        </w:rPr>
      </w:pPr>
    </w:p>
    <w:p w:rsidR="001000AA" w:rsidRDefault="001000AA" w:rsidP="001000AA">
      <w:pPr>
        <w:spacing w:before="100" w:beforeAutospacing="1" w:after="100" w:afterAutospacing="1" w:line="240" w:lineRule="auto"/>
        <w:rPr>
          <w:rFonts w:ascii="Tahoma" w:eastAsia="Times New Roman" w:hAnsi="Tahoma" w:cs="Tahoma"/>
          <w:sz w:val="21"/>
          <w:szCs w:val="21"/>
          <w:u w:val="single"/>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из них не голосующие члены комиссии отсутствуют.</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outlineLvl w:val="2"/>
        <w:rPr>
          <w:rFonts w:ascii="Tahoma" w:eastAsia="Times New Roman" w:hAnsi="Tahoma" w:cs="Tahoma"/>
          <w:b/>
          <w:bCs/>
          <w:sz w:val="27"/>
          <w:szCs w:val="27"/>
          <w:lang w:eastAsia="ru-RU"/>
        </w:rPr>
      </w:pPr>
      <w:r w:rsidRPr="001000AA">
        <w:rPr>
          <w:rFonts w:ascii="Tahoma" w:eastAsia="Times New Roman" w:hAnsi="Tahoma" w:cs="Tahoma"/>
          <w:b/>
          <w:bCs/>
          <w:sz w:val="27"/>
          <w:szCs w:val="27"/>
          <w:lang w:eastAsia="ru-RU"/>
        </w:rPr>
        <w:t xml:space="preserve">5. Заявки на участие в открытом конкурсе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По окончании срока подачи заявок на участие в открытом конкурсе подано заявок - 8 (восемь) шт.</w:t>
      </w:r>
    </w:p>
    <w:tbl>
      <w:tblPr>
        <w:tblW w:w="5000" w:type="pct"/>
        <w:tblCellMar>
          <w:left w:w="0" w:type="dxa"/>
          <w:right w:w="0" w:type="dxa"/>
        </w:tblCellMar>
        <w:tblLook w:val="04A0"/>
      </w:tblPr>
      <w:tblGrid>
        <w:gridCol w:w="697"/>
        <w:gridCol w:w="965"/>
        <w:gridCol w:w="2882"/>
        <w:gridCol w:w="1463"/>
        <w:gridCol w:w="2153"/>
        <w:gridCol w:w="1195"/>
      </w:tblGrid>
      <w:tr w:rsidR="001000AA" w:rsidRPr="001000AA" w:rsidTr="001000AA">
        <w:tc>
          <w:tcPr>
            <w:tcW w:w="25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r w:rsidRPr="001000AA">
              <w:rPr>
                <w:rFonts w:ascii="Tahoma" w:eastAsia="Times New Roman" w:hAnsi="Tahoma" w:cs="Tahoma"/>
                <w:b/>
                <w:bCs/>
                <w:sz w:val="21"/>
                <w:szCs w:val="21"/>
                <w:lang w:eastAsia="ru-RU"/>
              </w:rPr>
              <w:t>Номер заявки</w:t>
            </w:r>
          </w:p>
        </w:tc>
        <w:tc>
          <w:tcPr>
            <w:tcW w:w="25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r w:rsidRPr="001000AA">
              <w:rPr>
                <w:rFonts w:ascii="Tahoma" w:eastAsia="Times New Roman" w:hAnsi="Tahoma" w:cs="Tahoma"/>
                <w:b/>
                <w:bCs/>
                <w:sz w:val="21"/>
                <w:szCs w:val="21"/>
                <w:lang w:eastAsia="ru-RU"/>
              </w:rPr>
              <w:t>Дата и время подачи заявки</w:t>
            </w:r>
          </w:p>
        </w:tc>
        <w:tc>
          <w:tcPr>
            <w:tcW w:w="0" w:type="auto"/>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r w:rsidRPr="001000AA">
              <w:rPr>
                <w:rFonts w:ascii="Tahoma" w:eastAsia="Times New Roman" w:hAnsi="Tahoma" w:cs="Tahoma"/>
                <w:b/>
                <w:bCs/>
                <w:sz w:val="21"/>
                <w:szCs w:val="21"/>
                <w:lang w:eastAsia="ru-RU"/>
              </w:rPr>
              <w:t>Информация об участнике</w:t>
            </w:r>
          </w:p>
        </w:tc>
        <w:tc>
          <w:tcPr>
            <w:tcW w:w="25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r w:rsidRPr="001000AA">
              <w:rPr>
                <w:rFonts w:ascii="Tahoma" w:eastAsia="Times New Roman" w:hAnsi="Tahoma" w:cs="Tahoma"/>
                <w:b/>
                <w:bCs/>
                <w:sz w:val="21"/>
                <w:szCs w:val="21"/>
                <w:lang w:eastAsia="ru-RU"/>
              </w:rPr>
              <w:t>Предлагаемая цена (стоимость), Российский рубль</w:t>
            </w:r>
          </w:p>
        </w:tc>
        <w:tc>
          <w:tcPr>
            <w:tcW w:w="4250" w:type="pct"/>
            <w:gridSpan w:val="2"/>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r w:rsidRPr="001000AA">
              <w:rPr>
                <w:rFonts w:ascii="Tahoma" w:eastAsia="Times New Roman" w:hAnsi="Tahoma" w:cs="Tahoma"/>
                <w:b/>
                <w:bCs/>
                <w:sz w:val="21"/>
                <w:szCs w:val="21"/>
                <w:lang w:eastAsia="ru-RU"/>
              </w:rPr>
              <w:t>Наличие в заявке информации и документов, предусмотренных конкурсной документацией</w:t>
            </w:r>
          </w:p>
        </w:tc>
      </w:tr>
      <w:tr w:rsidR="001000AA" w:rsidRPr="001000AA" w:rsidTr="001000AA">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12.12.2016 13:20</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"КРАСНОЯРСКИЙ ИНСТИТУТ "ВОДОКАНАЛПРОЕКТ"</w:t>
            </w:r>
            <w:r w:rsidRPr="001000AA">
              <w:rPr>
                <w:rFonts w:ascii="Tahoma" w:eastAsia="Times New Roman" w:hAnsi="Tahoma" w:cs="Tahoma"/>
                <w:sz w:val="21"/>
                <w:szCs w:val="21"/>
                <w:lang w:eastAsia="ru-RU"/>
              </w:rPr>
              <w:br/>
              <w:t>ИНН: 2466153944</w:t>
            </w:r>
            <w:r w:rsidRPr="001000AA">
              <w:rPr>
                <w:rFonts w:ascii="Tahoma" w:eastAsia="Times New Roman" w:hAnsi="Tahoma" w:cs="Tahoma"/>
                <w:sz w:val="21"/>
                <w:szCs w:val="21"/>
                <w:lang w:eastAsia="ru-RU"/>
              </w:rPr>
              <w:br/>
              <w:t>КПП: 246601001</w:t>
            </w:r>
            <w:r w:rsidRPr="001000AA">
              <w:rPr>
                <w:rFonts w:ascii="Tahoma" w:eastAsia="Times New Roman" w:hAnsi="Tahoma" w:cs="Tahoma"/>
                <w:sz w:val="21"/>
                <w:szCs w:val="21"/>
                <w:lang w:eastAsia="ru-RU"/>
              </w:rPr>
              <w:br/>
              <w:t xml:space="preserve">Почтовый адрес: 660049, край КРАСНОЯРСКИЙ, г КРАСНОЯРСК, </w:t>
            </w:r>
            <w:proofErr w:type="spellStart"/>
            <w:r w:rsidRPr="001000AA">
              <w:rPr>
                <w:rFonts w:ascii="Tahoma" w:eastAsia="Times New Roman" w:hAnsi="Tahoma" w:cs="Tahoma"/>
                <w:sz w:val="21"/>
                <w:szCs w:val="21"/>
                <w:lang w:eastAsia="ru-RU"/>
              </w:rPr>
              <w:t>ул</w:t>
            </w:r>
            <w:proofErr w:type="spellEnd"/>
            <w:r w:rsidRPr="001000AA">
              <w:rPr>
                <w:rFonts w:ascii="Tahoma" w:eastAsia="Times New Roman" w:hAnsi="Tahoma" w:cs="Tahoma"/>
                <w:sz w:val="21"/>
                <w:szCs w:val="21"/>
                <w:lang w:eastAsia="ru-RU"/>
              </w:rPr>
              <w:t xml:space="preserve"> ПАРИЖСКОЙ КОММУНЫ, 33, 815</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3950000.00</w:t>
            </w:r>
          </w:p>
        </w:tc>
        <w:tc>
          <w:tcPr>
            <w:tcW w:w="0" w:type="auto"/>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1000AA">
              <w:rPr>
                <w:rFonts w:ascii="Tahoma" w:eastAsia="Times New Roman" w:hAnsi="Tahoma" w:cs="Tahoma"/>
                <w:sz w:val="21"/>
                <w:szCs w:val="21"/>
                <w:lang w:eastAsia="ru-RU"/>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1000AA">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документации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w:t>
            </w:r>
            <w:r w:rsidRPr="001000AA">
              <w:rPr>
                <w:rFonts w:ascii="Tahoma" w:eastAsia="Times New Roman" w:hAnsi="Tahoma" w:cs="Tahoma"/>
                <w:sz w:val="21"/>
                <w:szCs w:val="21"/>
                <w:lang w:eastAsia="ru-RU"/>
              </w:rPr>
              <w:lastRenderedPageBreak/>
              <w:t>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3. копии учредительных документов участника конкурса (для юридического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000AA">
              <w:rPr>
                <w:rFonts w:ascii="Tahoma" w:eastAsia="Times New Roman" w:hAnsi="Tahoma" w:cs="Tahoma"/>
                <w:sz w:val="21"/>
                <w:szCs w:val="21"/>
                <w:lang w:eastAsia="ru-RU"/>
              </w:rPr>
              <w:lastRenderedPageBreak/>
              <w:t>юридического лица и для участника конкурса выполнение работ,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5.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2.2.1 раздела 2 настоящей конкурсной документации, или копии таких документов: - подтверждающих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w:t>
            </w:r>
            <w:r w:rsidRPr="001000AA">
              <w:rPr>
                <w:rFonts w:ascii="Tahoma" w:eastAsia="Times New Roman" w:hAnsi="Tahoma" w:cs="Tahoma"/>
                <w:sz w:val="21"/>
                <w:szCs w:val="21"/>
                <w:lang w:eastAsia="ru-RU"/>
              </w:rPr>
              <w:lastRenderedPageBreak/>
              <w:t xml:space="preserve">капитального строительства, выданного </w:t>
            </w:r>
            <w:proofErr w:type="spellStart"/>
            <w:r w:rsidRPr="001000AA">
              <w:rPr>
                <w:rFonts w:ascii="Tahoma" w:eastAsia="Times New Roman" w:hAnsi="Tahoma" w:cs="Tahoma"/>
                <w:sz w:val="21"/>
                <w:szCs w:val="21"/>
                <w:lang w:eastAsia="ru-RU"/>
              </w:rPr>
              <w:t>саморегулируемой</w:t>
            </w:r>
            <w:proofErr w:type="spellEnd"/>
            <w:r w:rsidRPr="001000AA">
              <w:rPr>
                <w:rFonts w:ascii="Tahoma" w:eastAsia="Times New Roman" w:hAnsi="Tahoma" w:cs="Tahoma"/>
                <w:sz w:val="21"/>
                <w:szCs w:val="21"/>
                <w:lang w:eastAsia="ru-RU"/>
              </w:rPr>
              <w:t xml:space="preserve"> организацией в порядке, установленном Градостроительным кодексом Российской Федерации (наличие вида работ в соответствии с Приказом </w:t>
            </w:r>
            <w:proofErr w:type="spellStart"/>
            <w:r w:rsidRPr="001000AA">
              <w:rPr>
                <w:rFonts w:ascii="Tahoma" w:eastAsia="Times New Roman" w:hAnsi="Tahoma" w:cs="Tahoma"/>
                <w:sz w:val="21"/>
                <w:szCs w:val="21"/>
                <w:lang w:eastAsia="ru-RU"/>
              </w:rPr>
              <w:t>Минрегиона</w:t>
            </w:r>
            <w:proofErr w:type="spellEnd"/>
            <w:r w:rsidRPr="001000AA">
              <w:rPr>
                <w:rFonts w:ascii="Tahoma" w:eastAsia="Times New Roman" w:hAnsi="Tahoma" w:cs="Tahoma"/>
                <w:sz w:val="21"/>
                <w:szCs w:val="21"/>
                <w:lang w:eastAsia="ru-RU"/>
              </w:rPr>
              <w:t xml:space="preserve"> РФ от 30.12.2009 №624: - п.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а также декларация о соответствии участника конкурса требованиям, установленным в соответствии с п. 2.2.2-2.2.7 раздела 2 настоящей конкурсной документации; </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6. Предложение участника конкурса в отношении объекта закупки, составленное по форме «Заявка на участие в конкурсе (предложение в отношении объекта закупки)» (Приложение №2 к конкурсной документации);</w:t>
            </w:r>
            <w:r w:rsidRPr="001000AA">
              <w:rPr>
                <w:rFonts w:ascii="Tahoma" w:eastAsia="Times New Roman" w:hAnsi="Tahoma" w:cs="Tahoma"/>
                <w:sz w:val="21"/>
                <w:szCs w:val="21"/>
                <w:lang w:eastAsia="ru-RU"/>
              </w:rPr>
              <w:br/>
              <w:t xml:space="preserve">(предоставление </w:t>
            </w:r>
            <w:r w:rsidRPr="001000AA">
              <w:rPr>
                <w:rFonts w:ascii="Tahoma" w:eastAsia="Times New Roman" w:hAnsi="Tahoma" w:cs="Tahoma"/>
                <w:sz w:val="21"/>
                <w:szCs w:val="21"/>
                <w:lang w:eastAsia="ru-RU"/>
              </w:rPr>
              <w:lastRenderedPageBreak/>
              <w:t>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7. Документы, подтверждающие добросовестность участника конкурса, в случае, предусмотренном в разделе 13 настоящей конкурсной документации.</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Закона);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9. Документы подтверждающие квалификацию участника открытого конкурса.</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10. Декларация о принадлежности участника такой закупки к субъектам малого предпринимательства или социально ориентированным некоммерческим организациям, в случае установления преимуществ и ограничений </w:t>
            </w:r>
            <w:r w:rsidRPr="001000AA">
              <w:rPr>
                <w:rFonts w:ascii="Tahoma" w:eastAsia="Times New Roman" w:hAnsi="Tahoma" w:cs="Tahoma"/>
                <w:sz w:val="21"/>
                <w:szCs w:val="21"/>
                <w:lang w:eastAsia="ru-RU"/>
              </w:rPr>
              <w:lastRenderedPageBreak/>
              <w:t>согласно п.15.2 настоящей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11. Опись документов.</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12.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2</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14.12.2016 08:45</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"ДАТУМ ПРОЕКТ"</w:t>
            </w:r>
            <w:r w:rsidRPr="001000AA">
              <w:rPr>
                <w:rFonts w:ascii="Tahoma" w:eastAsia="Times New Roman" w:hAnsi="Tahoma" w:cs="Tahoma"/>
                <w:sz w:val="21"/>
                <w:szCs w:val="21"/>
                <w:lang w:eastAsia="ru-RU"/>
              </w:rPr>
              <w:br/>
              <w:t>ИНН: 6164316220</w:t>
            </w:r>
            <w:r w:rsidRPr="001000AA">
              <w:rPr>
                <w:rFonts w:ascii="Tahoma" w:eastAsia="Times New Roman" w:hAnsi="Tahoma" w:cs="Tahoma"/>
                <w:sz w:val="21"/>
                <w:szCs w:val="21"/>
                <w:lang w:eastAsia="ru-RU"/>
              </w:rPr>
              <w:br/>
              <w:t>КПП: 616401001</w:t>
            </w:r>
            <w:r w:rsidRPr="001000AA">
              <w:rPr>
                <w:rFonts w:ascii="Tahoma" w:eastAsia="Times New Roman" w:hAnsi="Tahoma" w:cs="Tahoma"/>
                <w:sz w:val="21"/>
                <w:szCs w:val="21"/>
                <w:lang w:eastAsia="ru-RU"/>
              </w:rPr>
              <w:br/>
              <w:t xml:space="preserve">Почтовый адрес: 344011, </w:t>
            </w:r>
            <w:proofErr w:type="spellStart"/>
            <w:r w:rsidRPr="001000AA">
              <w:rPr>
                <w:rFonts w:ascii="Tahoma" w:eastAsia="Times New Roman" w:hAnsi="Tahoma" w:cs="Tahoma"/>
                <w:sz w:val="21"/>
                <w:szCs w:val="21"/>
                <w:lang w:eastAsia="ru-RU"/>
              </w:rPr>
              <w:t>обл</w:t>
            </w:r>
            <w:proofErr w:type="spellEnd"/>
            <w:r w:rsidRPr="001000AA">
              <w:rPr>
                <w:rFonts w:ascii="Tahoma" w:eastAsia="Times New Roman" w:hAnsi="Tahoma" w:cs="Tahoma"/>
                <w:sz w:val="21"/>
                <w:szCs w:val="21"/>
                <w:lang w:eastAsia="ru-RU"/>
              </w:rPr>
              <w:t xml:space="preserve"> РОСТОВСКАЯ, г РОСТОВ-НА-ДОНУ, пер ДОЛОМАНОВСКИЙ, 70 Г</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4625600.00</w:t>
            </w:r>
          </w:p>
        </w:tc>
        <w:tc>
          <w:tcPr>
            <w:tcW w:w="0" w:type="auto"/>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w:t>
            </w:r>
            <w:r w:rsidRPr="001000AA">
              <w:rPr>
                <w:rFonts w:ascii="Tahoma" w:eastAsia="Times New Roman" w:hAnsi="Tahoma" w:cs="Tahoma"/>
                <w:sz w:val="21"/>
                <w:szCs w:val="21"/>
                <w:lang w:eastAsia="ru-RU"/>
              </w:rPr>
              <w:lastRenderedPageBreak/>
              <w:t>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1000AA">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w:t>
            </w:r>
            <w:r w:rsidRPr="001000AA">
              <w:rPr>
                <w:rFonts w:ascii="Tahoma" w:eastAsia="Times New Roman" w:hAnsi="Tahoma" w:cs="Tahoma"/>
                <w:sz w:val="21"/>
                <w:szCs w:val="21"/>
                <w:lang w:eastAsia="ru-RU"/>
              </w:rPr>
              <w:lastRenderedPageBreak/>
              <w:t>которыми такое физическое лицо обладает правом действовать от имени участника открытого конкурса без доверенности (далее в настоящей документации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3. копии учредительных документов участника конкурса </w:t>
            </w:r>
            <w:r w:rsidRPr="001000AA">
              <w:rPr>
                <w:rFonts w:ascii="Tahoma" w:eastAsia="Times New Roman" w:hAnsi="Tahoma" w:cs="Tahoma"/>
                <w:sz w:val="21"/>
                <w:szCs w:val="21"/>
                <w:lang w:eastAsia="ru-RU"/>
              </w:rPr>
              <w:lastRenderedPageBreak/>
              <w:t>(для юридического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выполнение работ,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5.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2.2.1 раздела 2 настоящей конкурсной документации, или копии таких документов: - подтверждающих </w:t>
            </w:r>
            <w:r w:rsidRPr="001000AA">
              <w:rPr>
                <w:rFonts w:ascii="Tahoma" w:eastAsia="Times New Roman" w:hAnsi="Tahoma" w:cs="Tahoma"/>
                <w:sz w:val="21"/>
                <w:szCs w:val="21"/>
                <w:lang w:eastAsia="ru-RU"/>
              </w:rPr>
              <w:lastRenderedPageBreak/>
              <w:t xml:space="preserve">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выданного </w:t>
            </w:r>
            <w:proofErr w:type="spellStart"/>
            <w:r w:rsidRPr="001000AA">
              <w:rPr>
                <w:rFonts w:ascii="Tahoma" w:eastAsia="Times New Roman" w:hAnsi="Tahoma" w:cs="Tahoma"/>
                <w:sz w:val="21"/>
                <w:szCs w:val="21"/>
                <w:lang w:eastAsia="ru-RU"/>
              </w:rPr>
              <w:t>саморегулируемой</w:t>
            </w:r>
            <w:proofErr w:type="spellEnd"/>
            <w:r w:rsidRPr="001000AA">
              <w:rPr>
                <w:rFonts w:ascii="Tahoma" w:eastAsia="Times New Roman" w:hAnsi="Tahoma" w:cs="Tahoma"/>
                <w:sz w:val="21"/>
                <w:szCs w:val="21"/>
                <w:lang w:eastAsia="ru-RU"/>
              </w:rPr>
              <w:t xml:space="preserve"> организацией в порядке, установленном Градостроительным кодексом Российской Федерации (наличие вида работ в соответствии с Приказом </w:t>
            </w:r>
            <w:proofErr w:type="spellStart"/>
            <w:r w:rsidRPr="001000AA">
              <w:rPr>
                <w:rFonts w:ascii="Tahoma" w:eastAsia="Times New Roman" w:hAnsi="Tahoma" w:cs="Tahoma"/>
                <w:sz w:val="21"/>
                <w:szCs w:val="21"/>
                <w:lang w:eastAsia="ru-RU"/>
              </w:rPr>
              <w:t>Минрегиона</w:t>
            </w:r>
            <w:proofErr w:type="spellEnd"/>
            <w:r w:rsidRPr="001000AA">
              <w:rPr>
                <w:rFonts w:ascii="Tahoma" w:eastAsia="Times New Roman" w:hAnsi="Tahoma" w:cs="Tahoma"/>
                <w:sz w:val="21"/>
                <w:szCs w:val="21"/>
                <w:lang w:eastAsia="ru-RU"/>
              </w:rPr>
              <w:t xml:space="preserve"> РФ от 30.12.2009 №624: - п.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а также декларация о соответствии участника конкурса требованиям, установленным в соответствии с п. </w:t>
            </w:r>
            <w:r w:rsidRPr="001000AA">
              <w:rPr>
                <w:rFonts w:ascii="Tahoma" w:eastAsia="Times New Roman" w:hAnsi="Tahoma" w:cs="Tahoma"/>
                <w:sz w:val="21"/>
                <w:szCs w:val="21"/>
                <w:lang w:eastAsia="ru-RU"/>
              </w:rPr>
              <w:lastRenderedPageBreak/>
              <w:t xml:space="preserve">2.2.2-2.2.7 раздела 2 настоящей конкурсной документации; </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6. Предложение участника конкурса в отношении объекта закупки, составленное по форме «Заявка на участие в конкурсе (предложение в отношении объекта закупки)» (Приложение №2 к конкурсной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7. Документы, подтверждающие добросовестность участника конкурса, в случае, предусмотренном в разделе 13 настоящей конкурсной документации.</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Закона);</w:t>
            </w:r>
            <w:r w:rsidRPr="001000AA">
              <w:rPr>
                <w:rFonts w:ascii="Tahoma" w:eastAsia="Times New Roman" w:hAnsi="Tahoma" w:cs="Tahoma"/>
                <w:sz w:val="21"/>
                <w:szCs w:val="21"/>
                <w:lang w:eastAsia="ru-RU"/>
              </w:rPr>
              <w:br/>
              <w:t xml:space="preserve">(предоставление </w:t>
            </w:r>
            <w:r w:rsidRPr="001000AA">
              <w:rPr>
                <w:rFonts w:ascii="Tahoma" w:eastAsia="Times New Roman" w:hAnsi="Tahoma" w:cs="Tahoma"/>
                <w:sz w:val="21"/>
                <w:szCs w:val="21"/>
                <w:lang w:eastAsia="ru-RU"/>
              </w:rPr>
              <w:lastRenderedPageBreak/>
              <w:t>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9. Документы подтверждающие квалификацию участника открытого конкурса.</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10. Декларация о принадлежности участника такой закупки к субъектам малого предпринимательства или социально ориентированным некоммерческим организациям, в случае установления преимуществ и ограничений согласно п.15.2 настоящей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11. Опись документов.</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12.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w:t>
            </w:r>
            <w:r w:rsidRPr="001000AA">
              <w:rPr>
                <w:rFonts w:ascii="Tahoma" w:eastAsia="Times New Roman" w:hAnsi="Tahoma" w:cs="Tahoma"/>
                <w:sz w:val="21"/>
                <w:szCs w:val="21"/>
                <w:lang w:eastAsia="ru-RU"/>
              </w:rPr>
              <w:lastRenderedPageBreak/>
              <w:t>место жительства (для физического лица), номер контактного телефона;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3</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14.12.2016 09:40</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"ТРАНСГЕОКОМ"</w:t>
            </w:r>
            <w:r w:rsidRPr="001000AA">
              <w:rPr>
                <w:rFonts w:ascii="Tahoma" w:eastAsia="Times New Roman" w:hAnsi="Tahoma" w:cs="Tahoma"/>
                <w:sz w:val="21"/>
                <w:szCs w:val="21"/>
                <w:lang w:eastAsia="ru-RU"/>
              </w:rPr>
              <w:br/>
              <w:t>ИНН: 2635206939</w:t>
            </w:r>
            <w:r w:rsidRPr="001000AA">
              <w:rPr>
                <w:rFonts w:ascii="Tahoma" w:eastAsia="Times New Roman" w:hAnsi="Tahoma" w:cs="Tahoma"/>
                <w:sz w:val="21"/>
                <w:szCs w:val="21"/>
                <w:lang w:eastAsia="ru-RU"/>
              </w:rPr>
              <w:br/>
              <w:t>КПП: 263501001</w:t>
            </w:r>
            <w:r w:rsidRPr="001000AA">
              <w:rPr>
                <w:rFonts w:ascii="Tahoma" w:eastAsia="Times New Roman" w:hAnsi="Tahoma" w:cs="Tahoma"/>
                <w:sz w:val="21"/>
                <w:szCs w:val="21"/>
                <w:lang w:eastAsia="ru-RU"/>
              </w:rPr>
              <w:br/>
              <w:t xml:space="preserve">Почтовый адрес: 355035, край СТАВРОПОЛЬСКИЙ, г СТАВРОПОЛЬ, </w:t>
            </w:r>
            <w:proofErr w:type="spellStart"/>
            <w:r w:rsidRPr="001000AA">
              <w:rPr>
                <w:rFonts w:ascii="Tahoma" w:eastAsia="Times New Roman" w:hAnsi="Tahoma" w:cs="Tahoma"/>
                <w:sz w:val="21"/>
                <w:szCs w:val="21"/>
                <w:lang w:eastAsia="ru-RU"/>
              </w:rPr>
              <w:t>ул</w:t>
            </w:r>
            <w:proofErr w:type="spellEnd"/>
            <w:r w:rsidRPr="001000AA">
              <w:rPr>
                <w:rFonts w:ascii="Tahoma" w:eastAsia="Times New Roman" w:hAnsi="Tahoma" w:cs="Tahoma"/>
                <w:sz w:val="21"/>
                <w:szCs w:val="21"/>
                <w:lang w:eastAsia="ru-RU"/>
              </w:rPr>
              <w:t xml:space="preserve"> 3 ПРОМЫШЛЕННАЯ, 10 А, 315</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4336699.31</w:t>
            </w:r>
          </w:p>
        </w:tc>
        <w:tc>
          <w:tcPr>
            <w:tcW w:w="0" w:type="auto"/>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1000AA">
              <w:rPr>
                <w:rFonts w:ascii="Tahoma" w:eastAsia="Times New Roman" w:hAnsi="Tahoma" w:cs="Tahoma"/>
                <w:sz w:val="21"/>
                <w:szCs w:val="21"/>
                <w:lang w:eastAsia="ru-RU"/>
              </w:rPr>
              <w:lastRenderedPageBreak/>
              <w:t>государства (для иностранного лица);</w:t>
            </w:r>
            <w:r w:rsidRPr="001000AA">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документации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1000AA">
              <w:rPr>
                <w:rFonts w:ascii="Tahoma" w:eastAsia="Times New Roman" w:hAnsi="Tahoma" w:cs="Tahoma"/>
                <w:sz w:val="21"/>
                <w:szCs w:val="21"/>
                <w:lang w:eastAsia="ru-RU"/>
              </w:rPr>
              <w:lastRenderedPageBreak/>
              <w:t>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3. копии учредительных документов участника конкурса (для юридического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выполнение работ,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w:t>
            </w:r>
            <w:r w:rsidRPr="001000AA">
              <w:rPr>
                <w:rFonts w:ascii="Tahoma" w:eastAsia="Times New Roman" w:hAnsi="Tahoma" w:cs="Tahoma"/>
                <w:sz w:val="21"/>
                <w:szCs w:val="21"/>
                <w:lang w:eastAsia="ru-RU"/>
              </w:rPr>
              <w:lastRenderedPageBreak/>
              <w:t>крупной сделкой;</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5.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2.2.1 раздела 2 настоящей конкурсной документации, или копии таких документов: - подтверждающих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выданного </w:t>
            </w:r>
            <w:proofErr w:type="spellStart"/>
            <w:r w:rsidRPr="001000AA">
              <w:rPr>
                <w:rFonts w:ascii="Tahoma" w:eastAsia="Times New Roman" w:hAnsi="Tahoma" w:cs="Tahoma"/>
                <w:sz w:val="21"/>
                <w:szCs w:val="21"/>
                <w:lang w:eastAsia="ru-RU"/>
              </w:rPr>
              <w:t>саморегулируемой</w:t>
            </w:r>
            <w:proofErr w:type="spellEnd"/>
            <w:r w:rsidRPr="001000AA">
              <w:rPr>
                <w:rFonts w:ascii="Tahoma" w:eastAsia="Times New Roman" w:hAnsi="Tahoma" w:cs="Tahoma"/>
                <w:sz w:val="21"/>
                <w:szCs w:val="21"/>
                <w:lang w:eastAsia="ru-RU"/>
              </w:rPr>
              <w:t xml:space="preserve"> организацией в порядке, установленном Градостроительным кодексом Российской Федерации (наличие вида работ в соответствии с Приказом </w:t>
            </w:r>
            <w:proofErr w:type="spellStart"/>
            <w:r w:rsidRPr="001000AA">
              <w:rPr>
                <w:rFonts w:ascii="Tahoma" w:eastAsia="Times New Roman" w:hAnsi="Tahoma" w:cs="Tahoma"/>
                <w:sz w:val="21"/>
                <w:szCs w:val="21"/>
                <w:lang w:eastAsia="ru-RU"/>
              </w:rPr>
              <w:t>Минрегиона</w:t>
            </w:r>
            <w:proofErr w:type="spellEnd"/>
            <w:r w:rsidRPr="001000AA">
              <w:rPr>
                <w:rFonts w:ascii="Tahoma" w:eastAsia="Times New Roman" w:hAnsi="Tahoma" w:cs="Tahoma"/>
                <w:sz w:val="21"/>
                <w:szCs w:val="21"/>
                <w:lang w:eastAsia="ru-RU"/>
              </w:rPr>
              <w:t xml:space="preserve"> РФ от </w:t>
            </w:r>
            <w:r w:rsidRPr="001000AA">
              <w:rPr>
                <w:rFonts w:ascii="Tahoma" w:eastAsia="Times New Roman" w:hAnsi="Tahoma" w:cs="Tahoma"/>
                <w:sz w:val="21"/>
                <w:szCs w:val="21"/>
                <w:lang w:eastAsia="ru-RU"/>
              </w:rPr>
              <w:lastRenderedPageBreak/>
              <w:t xml:space="preserve">30.12.2009 №624: - п.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а также декларация о соответствии участника конкурса требованиям, установленным в соответствии с п. 2.2.2-2.2.7 раздела 2 настоящей конкурсной документации; </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6. Предложение участника конкурса в отношении объекта закупки, составленное по форме «Заявка на участие в конкурсе (предложение в отношении объекта закупки)» (Приложение №2 к конкурсной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7. Документы, подтверждающие добросовестность участника конкурса, в случае, предусмотренном в разделе 13 настоящей конкурсной документации.</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8. Документы, подтверждающие </w:t>
            </w:r>
            <w:r w:rsidRPr="001000AA">
              <w:rPr>
                <w:rFonts w:ascii="Tahoma" w:eastAsia="Times New Roman" w:hAnsi="Tahoma" w:cs="Tahoma"/>
                <w:sz w:val="21"/>
                <w:szCs w:val="21"/>
                <w:lang w:eastAsia="ru-RU"/>
              </w:rPr>
              <w:lastRenderedPageBreak/>
              <w:t>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Закона);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w:t>
            </w:r>
            <w:r w:rsidRPr="001000AA">
              <w:rPr>
                <w:rFonts w:ascii="Tahoma" w:eastAsia="Times New Roman" w:hAnsi="Tahoma" w:cs="Tahoma"/>
                <w:sz w:val="21"/>
                <w:szCs w:val="21"/>
                <w:lang w:eastAsia="ru-RU"/>
              </w:rPr>
              <w:lastRenderedPageBreak/>
              <w:t>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9. Документы подтверждающие квалификацию участника открытого конкурса.</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10. Декларация о принадлежности участника такой закупки к субъектам малого предпринимательства или социально ориентированным некоммерческим организациям, в случае установления преимуществ и ограничений согласно п.15.2 настоящей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11. Опись документов.</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12. наименование, фирменное наименование (при наличии), место </w:t>
            </w:r>
            <w:r w:rsidRPr="001000AA">
              <w:rPr>
                <w:rFonts w:ascii="Tahoma" w:eastAsia="Times New Roman" w:hAnsi="Tahoma" w:cs="Tahoma"/>
                <w:sz w:val="21"/>
                <w:szCs w:val="21"/>
                <w:lang w:eastAsia="ru-RU"/>
              </w:rPr>
              <w:lastRenderedPageBreak/>
              <w:t>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4</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14.12.2016 10:10</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ОТКРЫТОЕ АКЦИОНЕРНОЕ ОБЩЕСТВО "ИНСТИТУТ "РОСТОВСКИЙ ВОДОКАНАЛПРОЕКТ"</w:t>
            </w:r>
            <w:r w:rsidRPr="001000AA">
              <w:rPr>
                <w:rFonts w:ascii="Tahoma" w:eastAsia="Times New Roman" w:hAnsi="Tahoma" w:cs="Tahoma"/>
                <w:sz w:val="21"/>
                <w:szCs w:val="21"/>
                <w:lang w:eastAsia="ru-RU"/>
              </w:rPr>
              <w:br/>
              <w:t>ИНН: 6164103165</w:t>
            </w:r>
            <w:r w:rsidRPr="001000AA">
              <w:rPr>
                <w:rFonts w:ascii="Tahoma" w:eastAsia="Times New Roman" w:hAnsi="Tahoma" w:cs="Tahoma"/>
                <w:sz w:val="21"/>
                <w:szCs w:val="21"/>
                <w:lang w:eastAsia="ru-RU"/>
              </w:rPr>
              <w:br/>
              <w:t>КПП: 616401001</w:t>
            </w:r>
            <w:r w:rsidRPr="001000AA">
              <w:rPr>
                <w:rFonts w:ascii="Tahoma" w:eastAsia="Times New Roman" w:hAnsi="Tahoma" w:cs="Tahoma"/>
                <w:sz w:val="21"/>
                <w:szCs w:val="21"/>
                <w:lang w:eastAsia="ru-RU"/>
              </w:rPr>
              <w:br/>
              <w:t xml:space="preserve">Почтовый адрес: 344002, </w:t>
            </w:r>
            <w:proofErr w:type="spellStart"/>
            <w:r w:rsidRPr="001000AA">
              <w:rPr>
                <w:rFonts w:ascii="Tahoma" w:eastAsia="Times New Roman" w:hAnsi="Tahoma" w:cs="Tahoma"/>
                <w:sz w:val="21"/>
                <w:szCs w:val="21"/>
                <w:lang w:eastAsia="ru-RU"/>
              </w:rPr>
              <w:t>обл</w:t>
            </w:r>
            <w:proofErr w:type="spellEnd"/>
            <w:r w:rsidRPr="001000AA">
              <w:rPr>
                <w:rFonts w:ascii="Tahoma" w:eastAsia="Times New Roman" w:hAnsi="Tahoma" w:cs="Tahoma"/>
                <w:sz w:val="21"/>
                <w:szCs w:val="21"/>
                <w:lang w:eastAsia="ru-RU"/>
              </w:rPr>
              <w:t xml:space="preserve"> РОСТОВСКАЯ, г РОСТОВ-НА-ДОНУ, пер СОБОРНЫЙ, 17</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5000000.00</w:t>
            </w:r>
          </w:p>
        </w:tc>
        <w:tc>
          <w:tcPr>
            <w:tcW w:w="0" w:type="auto"/>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w:t>
            </w:r>
            <w:r w:rsidRPr="001000AA">
              <w:rPr>
                <w:rFonts w:ascii="Tahoma" w:eastAsia="Times New Roman" w:hAnsi="Tahoma" w:cs="Tahoma"/>
                <w:sz w:val="21"/>
                <w:szCs w:val="21"/>
                <w:lang w:eastAsia="ru-RU"/>
              </w:rPr>
              <w:lastRenderedPageBreak/>
              <w:t>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1000AA">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документации - руководитель). В случае, если от имени участника открытого конкурса действует иное лицо, заявка на участие в </w:t>
            </w:r>
            <w:r w:rsidRPr="001000AA">
              <w:rPr>
                <w:rFonts w:ascii="Tahoma" w:eastAsia="Times New Roman" w:hAnsi="Tahoma" w:cs="Tahoma"/>
                <w:sz w:val="21"/>
                <w:szCs w:val="21"/>
                <w:lang w:eastAsia="ru-RU"/>
              </w:rPr>
              <w:lastRenderedPageBreak/>
              <w:t>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3. копии учредительных документов участника конкурса (для юридического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1000AA">
              <w:rPr>
                <w:rFonts w:ascii="Tahoma" w:eastAsia="Times New Roman" w:hAnsi="Tahoma" w:cs="Tahoma"/>
                <w:sz w:val="21"/>
                <w:szCs w:val="21"/>
                <w:lang w:eastAsia="ru-RU"/>
              </w:rPr>
              <w:lastRenderedPageBreak/>
              <w:t>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выполнение работ,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5.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2.2.1 раздела 2 настоящей конкурсной документации, или копии таких документов: - подтверждающих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копия свидетельства о допуске к определенному виду или видам работ по </w:t>
            </w:r>
            <w:r w:rsidRPr="001000AA">
              <w:rPr>
                <w:rFonts w:ascii="Tahoma" w:eastAsia="Times New Roman" w:hAnsi="Tahoma" w:cs="Tahoma"/>
                <w:sz w:val="21"/>
                <w:szCs w:val="21"/>
                <w:lang w:eastAsia="ru-RU"/>
              </w:rPr>
              <w:lastRenderedPageBreak/>
              <w:t xml:space="preserve">подготовке проектной документации, которые оказывают влияние на безопасность объектов капитального строительства, выданного </w:t>
            </w:r>
            <w:proofErr w:type="spellStart"/>
            <w:r w:rsidRPr="001000AA">
              <w:rPr>
                <w:rFonts w:ascii="Tahoma" w:eastAsia="Times New Roman" w:hAnsi="Tahoma" w:cs="Tahoma"/>
                <w:sz w:val="21"/>
                <w:szCs w:val="21"/>
                <w:lang w:eastAsia="ru-RU"/>
              </w:rPr>
              <w:t>саморегулируемой</w:t>
            </w:r>
            <w:proofErr w:type="spellEnd"/>
            <w:r w:rsidRPr="001000AA">
              <w:rPr>
                <w:rFonts w:ascii="Tahoma" w:eastAsia="Times New Roman" w:hAnsi="Tahoma" w:cs="Tahoma"/>
                <w:sz w:val="21"/>
                <w:szCs w:val="21"/>
                <w:lang w:eastAsia="ru-RU"/>
              </w:rPr>
              <w:t xml:space="preserve"> организацией в порядке, установленном Градостроительным кодексом Российской Федерации (наличие вида работ в соответствии с Приказом </w:t>
            </w:r>
            <w:proofErr w:type="spellStart"/>
            <w:r w:rsidRPr="001000AA">
              <w:rPr>
                <w:rFonts w:ascii="Tahoma" w:eastAsia="Times New Roman" w:hAnsi="Tahoma" w:cs="Tahoma"/>
                <w:sz w:val="21"/>
                <w:szCs w:val="21"/>
                <w:lang w:eastAsia="ru-RU"/>
              </w:rPr>
              <w:t>Минрегиона</w:t>
            </w:r>
            <w:proofErr w:type="spellEnd"/>
            <w:r w:rsidRPr="001000AA">
              <w:rPr>
                <w:rFonts w:ascii="Tahoma" w:eastAsia="Times New Roman" w:hAnsi="Tahoma" w:cs="Tahoma"/>
                <w:sz w:val="21"/>
                <w:szCs w:val="21"/>
                <w:lang w:eastAsia="ru-RU"/>
              </w:rPr>
              <w:t xml:space="preserve"> РФ от 30.12.2009 №624: - п.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а также декларация о соответствии участника конкурса требованиям, установленным в соответствии с п. 2.2.2-2.2.7 раздела 2 настоящей конкурсной документации; </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6. Предложение участника конкурса в отношении объекта закупки, составленное по форме «Заявка на участие в конкурсе (предложение в </w:t>
            </w:r>
            <w:r w:rsidRPr="001000AA">
              <w:rPr>
                <w:rFonts w:ascii="Tahoma" w:eastAsia="Times New Roman" w:hAnsi="Tahoma" w:cs="Tahoma"/>
                <w:sz w:val="21"/>
                <w:szCs w:val="21"/>
                <w:lang w:eastAsia="ru-RU"/>
              </w:rPr>
              <w:lastRenderedPageBreak/>
              <w:t>отношении объекта закупки)» (Приложение №2 к конкурсной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7. Документы, подтверждающие добросовестность участника конкурса, в случае, предусмотренном в разделе 13 настоящей конкурсной документации.</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Закона);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9. Документы подтверждающие квалификацию участника открытого конкурса.</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10. Декларация о принадлежности участника такой закупки к субъектам малого предпринимательства или социально </w:t>
            </w:r>
            <w:r w:rsidRPr="001000AA">
              <w:rPr>
                <w:rFonts w:ascii="Tahoma" w:eastAsia="Times New Roman" w:hAnsi="Tahoma" w:cs="Tahoma"/>
                <w:sz w:val="21"/>
                <w:szCs w:val="21"/>
                <w:lang w:eastAsia="ru-RU"/>
              </w:rPr>
              <w:lastRenderedPageBreak/>
              <w:t>ориентированным некоммерческим организациям, в случае установления преимуществ и ограничений согласно п.15.2 настоящей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Отсутствует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11. Опись документов.</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12.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5</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14.12.2016 13:15</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"ЮЖНАЯ СТРОИТЕЛЬНАЯ ЛАБОРАТОРИЯ"</w:t>
            </w:r>
            <w:r w:rsidRPr="001000AA">
              <w:rPr>
                <w:rFonts w:ascii="Tahoma" w:eastAsia="Times New Roman" w:hAnsi="Tahoma" w:cs="Tahoma"/>
                <w:sz w:val="21"/>
                <w:szCs w:val="21"/>
                <w:lang w:eastAsia="ru-RU"/>
              </w:rPr>
              <w:br/>
              <w:t>ИНН: 6165176920</w:t>
            </w:r>
            <w:r w:rsidRPr="001000AA">
              <w:rPr>
                <w:rFonts w:ascii="Tahoma" w:eastAsia="Times New Roman" w:hAnsi="Tahoma" w:cs="Tahoma"/>
                <w:sz w:val="21"/>
                <w:szCs w:val="21"/>
                <w:lang w:eastAsia="ru-RU"/>
              </w:rPr>
              <w:br/>
            </w:r>
            <w:r w:rsidRPr="001000AA">
              <w:rPr>
                <w:rFonts w:ascii="Tahoma" w:eastAsia="Times New Roman" w:hAnsi="Tahoma" w:cs="Tahoma"/>
                <w:sz w:val="21"/>
                <w:szCs w:val="21"/>
                <w:lang w:eastAsia="ru-RU"/>
              </w:rPr>
              <w:lastRenderedPageBreak/>
              <w:t>КПП: 616301001</w:t>
            </w:r>
            <w:r w:rsidRPr="001000AA">
              <w:rPr>
                <w:rFonts w:ascii="Tahoma" w:eastAsia="Times New Roman" w:hAnsi="Tahoma" w:cs="Tahoma"/>
                <w:sz w:val="21"/>
                <w:szCs w:val="21"/>
                <w:lang w:eastAsia="ru-RU"/>
              </w:rPr>
              <w:br/>
              <w:t xml:space="preserve">Почтовый адрес: 344052, </w:t>
            </w:r>
            <w:proofErr w:type="spellStart"/>
            <w:r w:rsidRPr="001000AA">
              <w:rPr>
                <w:rFonts w:ascii="Tahoma" w:eastAsia="Times New Roman" w:hAnsi="Tahoma" w:cs="Tahoma"/>
                <w:sz w:val="21"/>
                <w:szCs w:val="21"/>
                <w:lang w:eastAsia="ru-RU"/>
              </w:rPr>
              <w:t>обл</w:t>
            </w:r>
            <w:proofErr w:type="spellEnd"/>
            <w:r w:rsidRPr="001000AA">
              <w:rPr>
                <w:rFonts w:ascii="Tahoma" w:eastAsia="Times New Roman" w:hAnsi="Tahoma" w:cs="Tahoma"/>
                <w:sz w:val="21"/>
                <w:szCs w:val="21"/>
                <w:lang w:eastAsia="ru-RU"/>
              </w:rPr>
              <w:t xml:space="preserve"> РОСТОВСКАЯ, г РОСТОВ-НА-ДОНУ, </w:t>
            </w:r>
            <w:proofErr w:type="spellStart"/>
            <w:r w:rsidRPr="001000AA">
              <w:rPr>
                <w:rFonts w:ascii="Tahoma" w:eastAsia="Times New Roman" w:hAnsi="Tahoma" w:cs="Tahoma"/>
                <w:sz w:val="21"/>
                <w:szCs w:val="21"/>
                <w:lang w:eastAsia="ru-RU"/>
              </w:rPr>
              <w:t>пр-кт</w:t>
            </w:r>
            <w:proofErr w:type="spellEnd"/>
            <w:r w:rsidRPr="001000AA">
              <w:rPr>
                <w:rFonts w:ascii="Tahoma" w:eastAsia="Times New Roman" w:hAnsi="Tahoma" w:cs="Tahoma"/>
                <w:sz w:val="21"/>
                <w:szCs w:val="21"/>
                <w:lang w:eastAsia="ru-RU"/>
              </w:rPr>
              <w:t xml:space="preserve"> ВОРОШИЛОВСКИЙ, 2/2, 301А</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5492000.00</w:t>
            </w:r>
          </w:p>
        </w:tc>
        <w:tc>
          <w:tcPr>
            <w:tcW w:w="0" w:type="auto"/>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 выписка из единого государственного реестра юридических лиц или засвидетельствованн</w:t>
            </w:r>
            <w:r w:rsidRPr="001000AA">
              <w:rPr>
                <w:rFonts w:ascii="Tahoma" w:eastAsia="Times New Roman" w:hAnsi="Tahoma" w:cs="Tahoma"/>
                <w:sz w:val="21"/>
                <w:szCs w:val="21"/>
                <w:lang w:eastAsia="ru-RU"/>
              </w:rPr>
              <w:lastRenderedPageBreak/>
              <w:t>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1000AA">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2. документ, подтверждающий полномочия лица на осуществление действий от имени участника открытого конкурса - юридического лица (копия решения о </w:t>
            </w:r>
            <w:r w:rsidRPr="001000AA">
              <w:rPr>
                <w:rFonts w:ascii="Tahoma" w:eastAsia="Times New Roman" w:hAnsi="Tahoma" w:cs="Tahoma"/>
                <w:sz w:val="21"/>
                <w:szCs w:val="21"/>
                <w:lang w:eastAsia="ru-RU"/>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документации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1000AA">
              <w:rPr>
                <w:rFonts w:ascii="Tahoma" w:eastAsia="Times New Roman" w:hAnsi="Tahoma" w:cs="Tahoma"/>
                <w:sz w:val="21"/>
                <w:szCs w:val="21"/>
                <w:lang w:eastAsia="ru-RU"/>
              </w:rPr>
              <w:br/>
              <w:t xml:space="preserve">(предоставление </w:t>
            </w:r>
            <w:r w:rsidRPr="001000AA">
              <w:rPr>
                <w:rFonts w:ascii="Tahoma" w:eastAsia="Times New Roman" w:hAnsi="Tahoma" w:cs="Tahoma"/>
                <w:sz w:val="21"/>
                <w:szCs w:val="21"/>
                <w:lang w:eastAsia="ru-RU"/>
              </w:rPr>
              <w:lastRenderedPageBreak/>
              <w:t>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3. копии учредительных документов участника конкурса (для юридического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выполнение работ,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5.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2.2.1 </w:t>
            </w:r>
            <w:r w:rsidRPr="001000AA">
              <w:rPr>
                <w:rFonts w:ascii="Tahoma" w:eastAsia="Times New Roman" w:hAnsi="Tahoma" w:cs="Tahoma"/>
                <w:sz w:val="21"/>
                <w:szCs w:val="21"/>
                <w:lang w:eastAsia="ru-RU"/>
              </w:rPr>
              <w:lastRenderedPageBreak/>
              <w:t xml:space="preserve">раздела 2 настоящей конкурсной документации, или копии таких документов: - подтверждающих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выданного </w:t>
            </w:r>
            <w:proofErr w:type="spellStart"/>
            <w:r w:rsidRPr="001000AA">
              <w:rPr>
                <w:rFonts w:ascii="Tahoma" w:eastAsia="Times New Roman" w:hAnsi="Tahoma" w:cs="Tahoma"/>
                <w:sz w:val="21"/>
                <w:szCs w:val="21"/>
                <w:lang w:eastAsia="ru-RU"/>
              </w:rPr>
              <w:t>саморегулируемой</w:t>
            </w:r>
            <w:proofErr w:type="spellEnd"/>
            <w:r w:rsidRPr="001000AA">
              <w:rPr>
                <w:rFonts w:ascii="Tahoma" w:eastAsia="Times New Roman" w:hAnsi="Tahoma" w:cs="Tahoma"/>
                <w:sz w:val="21"/>
                <w:szCs w:val="21"/>
                <w:lang w:eastAsia="ru-RU"/>
              </w:rPr>
              <w:t xml:space="preserve"> организацией в порядке, установленном Градостроительным кодексом Российской Федерации (наличие вида работ в соответствии с Приказом </w:t>
            </w:r>
            <w:proofErr w:type="spellStart"/>
            <w:r w:rsidRPr="001000AA">
              <w:rPr>
                <w:rFonts w:ascii="Tahoma" w:eastAsia="Times New Roman" w:hAnsi="Tahoma" w:cs="Tahoma"/>
                <w:sz w:val="21"/>
                <w:szCs w:val="21"/>
                <w:lang w:eastAsia="ru-RU"/>
              </w:rPr>
              <w:t>Минрегиона</w:t>
            </w:r>
            <w:proofErr w:type="spellEnd"/>
            <w:r w:rsidRPr="001000AA">
              <w:rPr>
                <w:rFonts w:ascii="Tahoma" w:eastAsia="Times New Roman" w:hAnsi="Tahoma" w:cs="Tahoma"/>
                <w:sz w:val="21"/>
                <w:szCs w:val="21"/>
                <w:lang w:eastAsia="ru-RU"/>
              </w:rPr>
              <w:t xml:space="preserve"> РФ от 30.12.2009 №624: - п.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sidRPr="001000AA">
              <w:rPr>
                <w:rFonts w:ascii="Tahoma" w:eastAsia="Times New Roman" w:hAnsi="Tahoma" w:cs="Tahoma"/>
                <w:sz w:val="21"/>
                <w:szCs w:val="21"/>
                <w:lang w:eastAsia="ru-RU"/>
              </w:rPr>
              <w:lastRenderedPageBreak/>
              <w:t xml:space="preserve">а также декларация о соответствии участника конкурса требованиям, установленным в соответствии с п. 2.2.2-2.2.7 раздела 2 настоящей конкурсной документации; </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6. Предложение участника конкурса в отношении объекта закупки, составленное по форме «Заявка на участие в конкурсе (предложение в отношении объекта закупки)» (Приложение №2 к конкурсной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7. Документы, подтверждающие добросовестность участника конкурса, в случае, предусмотренном в разделе 13 настоящей конкурсной документации.</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8.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w:t>
            </w:r>
            <w:r w:rsidRPr="001000AA">
              <w:rPr>
                <w:rFonts w:ascii="Tahoma" w:eastAsia="Times New Roman" w:hAnsi="Tahoma" w:cs="Tahoma"/>
                <w:sz w:val="21"/>
                <w:szCs w:val="21"/>
                <w:lang w:eastAsia="ru-RU"/>
              </w:rPr>
              <w:lastRenderedPageBreak/>
              <w:t>поручения либо банковская гарантия, соответствующая требованиям статьи 45 Закона);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9. Документы подтверждающие квалификацию участника открытого конкурса.</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10. Декларация о принадлежности участника такой закупки к субъектам малого предпринимательства или социально ориентированным некоммерческим организациям, в случае установления преимуществ и ограничений согласно п.15.2 настоящей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11. Опись документов.</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12.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1000AA">
              <w:rPr>
                <w:rFonts w:ascii="Tahoma" w:eastAsia="Times New Roman" w:hAnsi="Tahoma" w:cs="Tahoma"/>
                <w:sz w:val="21"/>
                <w:szCs w:val="21"/>
                <w:lang w:eastAsia="ru-RU"/>
              </w:rPr>
              <w:lastRenderedPageBreak/>
              <w:t>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6</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14.12.2016 15:20</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"ФИРМА ВАРИАНТ"</w:t>
            </w:r>
            <w:r w:rsidRPr="001000AA">
              <w:rPr>
                <w:rFonts w:ascii="Tahoma" w:eastAsia="Times New Roman" w:hAnsi="Tahoma" w:cs="Tahoma"/>
                <w:sz w:val="21"/>
                <w:szCs w:val="21"/>
                <w:lang w:eastAsia="ru-RU"/>
              </w:rPr>
              <w:br/>
              <w:t>ИНН: 6166004561</w:t>
            </w:r>
            <w:r w:rsidRPr="001000AA">
              <w:rPr>
                <w:rFonts w:ascii="Tahoma" w:eastAsia="Times New Roman" w:hAnsi="Tahoma" w:cs="Tahoma"/>
                <w:sz w:val="21"/>
                <w:szCs w:val="21"/>
                <w:lang w:eastAsia="ru-RU"/>
              </w:rPr>
              <w:br/>
              <w:t>КПП: 616601001</w:t>
            </w:r>
            <w:r w:rsidRPr="001000AA">
              <w:rPr>
                <w:rFonts w:ascii="Tahoma" w:eastAsia="Times New Roman" w:hAnsi="Tahoma" w:cs="Tahoma"/>
                <w:sz w:val="21"/>
                <w:szCs w:val="21"/>
                <w:lang w:eastAsia="ru-RU"/>
              </w:rPr>
              <w:br/>
              <w:t xml:space="preserve">Почтовый адрес: 344029, </w:t>
            </w:r>
            <w:proofErr w:type="spellStart"/>
            <w:r w:rsidRPr="001000AA">
              <w:rPr>
                <w:rFonts w:ascii="Tahoma" w:eastAsia="Times New Roman" w:hAnsi="Tahoma" w:cs="Tahoma"/>
                <w:sz w:val="21"/>
                <w:szCs w:val="21"/>
                <w:lang w:eastAsia="ru-RU"/>
              </w:rPr>
              <w:t>обл</w:t>
            </w:r>
            <w:proofErr w:type="spellEnd"/>
            <w:r w:rsidRPr="001000AA">
              <w:rPr>
                <w:rFonts w:ascii="Tahoma" w:eastAsia="Times New Roman" w:hAnsi="Tahoma" w:cs="Tahoma"/>
                <w:sz w:val="21"/>
                <w:szCs w:val="21"/>
                <w:lang w:eastAsia="ru-RU"/>
              </w:rPr>
              <w:t xml:space="preserve"> РОСТОВСКАЯ, г РОСТОВ-НА-ДОНУ, </w:t>
            </w:r>
            <w:proofErr w:type="spellStart"/>
            <w:r w:rsidRPr="001000AA">
              <w:rPr>
                <w:rFonts w:ascii="Tahoma" w:eastAsia="Times New Roman" w:hAnsi="Tahoma" w:cs="Tahoma"/>
                <w:sz w:val="21"/>
                <w:szCs w:val="21"/>
                <w:lang w:eastAsia="ru-RU"/>
              </w:rPr>
              <w:t>ул</w:t>
            </w:r>
            <w:proofErr w:type="spellEnd"/>
            <w:r w:rsidRPr="001000AA">
              <w:rPr>
                <w:rFonts w:ascii="Tahoma" w:eastAsia="Times New Roman" w:hAnsi="Tahoma" w:cs="Tahoma"/>
                <w:sz w:val="21"/>
                <w:szCs w:val="21"/>
                <w:lang w:eastAsia="ru-RU"/>
              </w:rPr>
              <w:t xml:space="preserve"> ПЛУЖНАЯ, 3</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4800000.00</w:t>
            </w:r>
          </w:p>
        </w:tc>
        <w:tc>
          <w:tcPr>
            <w:tcW w:w="0" w:type="auto"/>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w:t>
            </w:r>
            <w:r w:rsidRPr="001000AA">
              <w:rPr>
                <w:rFonts w:ascii="Tahoma" w:eastAsia="Times New Roman" w:hAnsi="Tahoma" w:cs="Tahoma"/>
                <w:sz w:val="21"/>
                <w:szCs w:val="21"/>
                <w:lang w:eastAsia="ru-RU"/>
              </w:rPr>
              <w:lastRenderedPageBreak/>
              <w:t>лица в качестве индивидуального предпринимателя в соответствии с законодательством соответствующего государства (для иностранного лица);</w:t>
            </w:r>
            <w:r w:rsidRPr="001000AA">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документации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w:t>
            </w:r>
            <w:r w:rsidRPr="001000AA">
              <w:rPr>
                <w:rFonts w:ascii="Tahoma" w:eastAsia="Times New Roman" w:hAnsi="Tahoma" w:cs="Tahoma"/>
                <w:sz w:val="21"/>
                <w:szCs w:val="21"/>
                <w:lang w:eastAsia="ru-RU"/>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3. копии учредительных документов участника конкурса (для юридического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выполнение работ, являющихся предметом контракта, либо внесение денежных средств в качестве </w:t>
            </w:r>
            <w:r w:rsidRPr="001000AA">
              <w:rPr>
                <w:rFonts w:ascii="Tahoma" w:eastAsia="Times New Roman" w:hAnsi="Tahoma" w:cs="Tahoma"/>
                <w:sz w:val="21"/>
                <w:szCs w:val="21"/>
                <w:lang w:eastAsia="ru-RU"/>
              </w:rPr>
              <w:lastRenderedPageBreak/>
              <w:t>обеспечения заявки на участие в конкурсе, обеспечения исполнения контракта является крупной сделкой;</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5.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2.2.1 раздела 2 настоящей конкурсной документации, или копии таких документов: - подтверждающих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выданного </w:t>
            </w:r>
            <w:proofErr w:type="spellStart"/>
            <w:r w:rsidRPr="001000AA">
              <w:rPr>
                <w:rFonts w:ascii="Tahoma" w:eastAsia="Times New Roman" w:hAnsi="Tahoma" w:cs="Tahoma"/>
                <w:sz w:val="21"/>
                <w:szCs w:val="21"/>
                <w:lang w:eastAsia="ru-RU"/>
              </w:rPr>
              <w:t>саморегулируемой</w:t>
            </w:r>
            <w:proofErr w:type="spellEnd"/>
            <w:r w:rsidRPr="001000AA">
              <w:rPr>
                <w:rFonts w:ascii="Tahoma" w:eastAsia="Times New Roman" w:hAnsi="Tahoma" w:cs="Tahoma"/>
                <w:sz w:val="21"/>
                <w:szCs w:val="21"/>
                <w:lang w:eastAsia="ru-RU"/>
              </w:rPr>
              <w:t xml:space="preserve"> организацией в порядке, установленном Градостроительным </w:t>
            </w:r>
            <w:r w:rsidRPr="001000AA">
              <w:rPr>
                <w:rFonts w:ascii="Tahoma" w:eastAsia="Times New Roman" w:hAnsi="Tahoma" w:cs="Tahoma"/>
                <w:sz w:val="21"/>
                <w:szCs w:val="21"/>
                <w:lang w:eastAsia="ru-RU"/>
              </w:rPr>
              <w:lastRenderedPageBreak/>
              <w:t xml:space="preserve">кодексом Российской Федерации (наличие вида работ в соответствии с Приказом </w:t>
            </w:r>
            <w:proofErr w:type="spellStart"/>
            <w:r w:rsidRPr="001000AA">
              <w:rPr>
                <w:rFonts w:ascii="Tahoma" w:eastAsia="Times New Roman" w:hAnsi="Tahoma" w:cs="Tahoma"/>
                <w:sz w:val="21"/>
                <w:szCs w:val="21"/>
                <w:lang w:eastAsia="ru-RU"/>
              </w:rPr>
              <w:t>Минрегиона</w:t>
            </w:r>
            <w:proofErr w:type="spellEnd"/>
            <w:r w:rsidRPr="001000AA">
              <w:rPr>
                <w:rFonts w:ascii="Tahoma" w:eastAsia="Times New Roman" w:hAnsi="Tahoma" w:cs="Tahoma"/>
                <w:sz w:val="21"/>
                <w:szCs w:val="21"/>
                <w:lang w:eastAsia="ru-RU"/>
              </w:rPr>
              <w:t xml:space="preserve"> РФ от 30.12.2009 №624: - п.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а также декларация о соответствии участника конкурса требованиям, установленным в соответствии с п. 2.2.2-2.2.7 раздела 2 настоящей конкурсной документации; </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6. Предложение участника конкурса в отношении объекта закупки, составленное по форме «Заявка на участие в конкурсе (предложение в отношении объекта закупки)» (Приложение №2 к конкурсной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7. Документы, подтверждающие добросовестность участника конкурса, в случае, предусмотренном в разделе 13 </w:t>
            </w:r>
            <w:r w:rsidRPr="001000AA">
              <w:rPr>
                <w:rFonts w:ascii="Tahoma" w:eastAsia="Times New Roman" w:hAnsi="Tahoma" w:cs="Tahoma"/>
                <w:sz w:val="21"/>
                <w:szCs w:val="21"/>
                <w:lang w:eastAsia="ru-RU"/>
              </w:rPr>
              <w:lastRenderedPageBreak/>
              <w:t>настоящей конкурсной документации.</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Закона);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9. Документы подтверждающие квалификацию участника открытого конкурса.</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10. Декларация о принадлежности участника такой закупки к субъектам малого предпринимательства или социально ориентированным некоммерческим организациям, в случае установления преимуществ и ограничений согласно п.15.2 настоящей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11. Опись документов.</w:t>
            </w:r>
            <w:r w:rsidRPr="001000AA">
              <w:rPr>
                <w:rFonts w:ascii="Tahoma" w:eastAsia="Times New Roman" w:hAnsi="Tahoma" w:cs="Tahoma"/>
                <w:sz w:val="21"/>
                <w:szCs w:val="21"/>
                <w:lang w:eastAsia="ru-RU"/>
              </w:rPr>
              <w:br/>
              <w:t xml:space="preserve">(предоставление </w:t>
            </w:r>
            <w:r w:rsidRPr="001000AA">
              <w:rPr>
                <w:rFonts w:ascii="Tahoma" w:eastAsia="Times New Roman" w:hAnsi="Tahoma" w:cs="Tahoma"/>
                <w:sz w:val="21"/>
                <w:szCs w:val="21"/>
                <w:lang w:eastAsia="ru-RU"/>
              </w:rPr>
              <w:lastRenderedPageBreak/>
              <w:t>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12.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7</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15.12.2016 09:35</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"ОБЛСТРОЙПРОЕКТ"</w:t>
            </w:r>
            <w:r w:rsidRPr="001000AA">
              <w:rPr>
                <w:rFonts w:ascii="Tahoma" w:eastAsia="Times New Roman" w:hAnsi="Tahoma" w:cs="Tahoma"/>
                <w:sz w:val="21"/>
                <w:szCs w:val="21"/>
                <w:lang w:eastAsia="ru-RU"/>
              </w:rPr>
              <w:br/>
              <w:t>ИНН: 6163108410</w:t>
            </w:r>
            <w:r w:rsidRPr="001000AA">
              <w:rPr>
                <w:rFonts w:ascii="Tahoma" w:eastAsia="Times New Roman" w:hAnsi="Tahoma" w:cs="Tahoma"/>
                <w:sz w:val="21"/>
                <w:szCs w:val="21"/>
                <w:lang w:eastAsia="ru-RU"/>
              </w:rPr>
              <w:br/>
              <w:t>КПП: 771801001</w:t>
            </w:r>
            <w:r w:rsidRPr="001000AA">
              <w:rPr>
                <w:rFonts w:ascii="Tahoma" w:eastAsia="Times New Roman" w:hAnsi="Tahoma" w:cs="Tahoma"/>
                <w:sz w:val="21"/>
                <w:szCs w:val="21"/>
                <w:lang w:eastAsia="ru-RU"/>
              </w:rPr>
              <w:br/>
              <w:t xml:space="preserve">Почтовый адрес: 107014, г МОСКВА, </w:t>
            </w:r>
            <w:proofErr w:type="spellStart"/>
            <w:r w:rsidRPr="001000AA">
              <w:rPr>
                <w:rFonts w:ascii="Tahoma" w:eastAsia="Times New Roman" w:hAnsi="Tahoma" w:cs="Tahoma"/>
                <w:sz w:val="21"/>
                <w:szCs w:val="21"/>
                <w:lang w:eastAsia="ru-RU"/>
              </w:rPr>
              <w:t>ул</w:t>
            </w:r>
            <w:proofErr w:type="spellEnd"/>
            <w:r w:rsidRPr="001000AA">
              <w:rPr>
                <w:rFonts w:ascii="Tahoma" w:eastAsia="Times New Roman" w:hAnsi="Tahoma" w:cs="Tahoma"/>
                <w:sz w:val="21"/>
                <w:szCs w:val="21"/>
                <w:lang w:eastAsia="ru-RU"/>
              </w:rPr>
              <w:t xml:space="preserve"> ЕГЕРСКАЯ, 1, 1</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4498000.00</w:t>
            </w:r>
          </w:p>
        </w:tc>
        <w:tc>
          <w:tcPr>
            <w:tcW w:w="0" w:type="auto"/>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w:t>
            </w:r>
            <w:r w:rsidRPr="001000AA">
              <w:rPr>
                <w:rFonts w:ascii="Tahoma" w:eastAsia="Times New Roman" w:hAnsi="Tahoma" w:cs="Tahoma"/>
                <w:sz w:val="21"/>
                <w:szCs w:val="21"/>
                <w:lang w:eastAsia="ru-RU"/>
              </w:rPr>
              <w:lastRenderedPageBreak/>
              <w:t>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1000AA">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2.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документации - </w:t>
            </w:r>
            <w:r w:rsidRPr="001000AA">
              <w:rPr>
                <w:rFonts w:ascii="Tahoma" w:eastAsia="Times New Roman" w:hAnsi="Tahoma" w:cs="Tahoma"/>
                <w:sz w:val="21"/>
                <w:szCs w:val="21"/>
                <w:lang w:eastAsia="ru-RU"/>
              </w:rPr>
              <w:lastRenderedPageBreak/>
              <w:t>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3. копии учредительных документов участника конкурса (для юридического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4. решение об одобрении или о совершении крупной сделки либо копия </w:t>
            </w:r>
            <w:r w:rsidRPr="001000AA">
              <w:rPr>
                <w:rFonts w:ascii="Tahoma" w:eastAsia="Times New Roman" w:hAnsi="Tahoma" w:cs="Tahoma"/>
                <w:sz w:val="21"/>
                <w:szCs w:val="21"/>
                <w:lang w:eastAsia="ru-RU"/>
              </w:rPr>
              <w:lastRenderedPageBreak/>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выполнение работ,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5.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2.2.1 раздела 2 настоящей конкурсной документации, или копии таких документов: - подтверждающих соответствие требованиям, установленным в соответствии с законодательством Российской Федерации к лицам, осуществляющим выполнение работ </w:t>
            </w:r>
            <w:r w:rsidRPr="001000AA">
              <w:rPr>
                <w:rFonts w:ascii="Tahoma" w:eastAsia="Times New Roman" w:hAnsi="Tahoma" w:cs="Tahoma"/>
                <w:sz w:val="21"/>
                <w:szCs w:val="21"/>
                <w:lang w:eastAsia="ru-RU"/>
              </w:rPr>
              <w:lastRenderedPageBreak/>
              <w:t xml:space="preserve">являющихся объектом закупки: 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выданного </w:t>
            </w:r>
            <w:proofErr w:type="spellStart"/>
            <w:r w:rsidRPr="001000AA">
              <w:rPr>
                <w:rFonts w:ascii="Tahoma" w:eastAsia="Times New Roman" w:hAnsi="Tahoma" w:cs="Tahoma"/>
                <w:sz w:val="21"/>
                <w:szCs w:val="21"/>
                <w:lang w:eastAsia="ru-RU"/>
              </w:rPr>
              <w:t>саморегулируемой</w:t>
            </w:r>
            <w:proofErr w:type="spellEnd"/>
            <w:r w:rsidRPr="001000AA">
              <w:rPr>
                <w:rFonts w:ascii="Tahoma" w:eastAsia="Times New Roman" w:hAnsi="Tahoma" w:cs="Tahoma"/>
                <w:sz w:val="21"/>
                <w:szCs w:val="21"/>
                <w:lang w:eastAsia="ru-RU"/>
              </w:rPr>
              <w:t xml:space="preserve"> организацией в порядке, установленном Градостроительным кодексом Российской Федерации (наличие вида работ в соответствии с Приказом </w:t>
            </w:r>
            <w:proofErr w:type="spellStart"/>
            <w:r w:rsidRPr="001000AA">
              <w:rPr>
                <w:rFonts w:ascii="Tahoma" w:eastAsia="Times New Roman" w:hAnsi="Tahoma" w:cs="Tahoma"/>
                <w:sz w:val="21"/>
                <w:szCs w:val="21"/>
                <w:lang w:eastAsia="ru-RU"/>
              </w:rPr>
              <w:t>Минрегиона</w:t>
            </w:r>
            <w:proofErr w:type="spellEnd"/>
            <w:r w:rsidRPr="001000AA">
              <w:rPr>
                <w:rFonts w:ascii="Tahoma" w:eastAsia="Times New Roman" w:hAnsi="Tahoma" w:cs="Tahoma"/>
                <w:sz w:val="21"/>
                <w:szCs w:val="21"/>
                <w:lang w:eastAsia="ru-RU"/>
              </w:rPr>
              <w:t xml:space="preserve"> РФ от 30.12.2009 №624: - п.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а также декларация о соответствии участника конкурса требованиям, установленным в соответствии с п. 2.2.2-2.2.7 раздела 2 настоящей конкурсной документации; </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6. Предложение участника конкурса в </w:t>
            </w:r>
            <w:r w:rsidRPr="001000AA">
              <w:rPr>
                <w:rFonts w:ascii="Tahoma" w:eastAsia="Times New Roman" w:hAnsi="Tahoma" w:cs="Tahoma"/>
                <w:sz w:val="21"/>
                <w:szCs w:val="21"/>
                <w:lang w:eastAsia="ru-RU"/>
              </w:rPr>
              <w:lastRenderedPageBreak/>
              <w:t>отношении объекта закупки, составленное по форме «Заявка на участие в конкурсе (предложение в отношении объекта закупки)» (Приложение №2 к конкурсной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w:t>
            </w:r>
            <w:r w:rsidRPr="001000AA">
              <w:rPr>
                <w:rFonts w:ascii="Tahoma" w:eastAsia="Times New Roman" w:hAnsi="Tahoma" w:cs="Tahoma"/>
                <w:sz w:val="21"/>
                <w:szCs w:val="21"/>
                <w:lang w:eastAsia="ru-RU"/>
              </w:rPr>
              <w:lastRenderedPageBreak/>
              <w:t>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7. Документы, подтверждающие добросовестность участника конкурса, в случае, предусмотренном в разделе 13 настоящей конкурсной документации.</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8.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Закона);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9. Документы подтверждающие квалификацию участника открытого конкурса.</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10. Декларация о </w:t>
            </w:r>
            <w:r w:rsidRPr="001000AA">
              <w:rPr>
                <w:rFonts w:ascii="Tahoma" w:eastAsia="Times New Roman" w:hAnsi="Tahoma" w:cs="Tahoma"/>
                <w:sz w:val="21"/>
                <w:szCs w:val="21"/>
                <w:lang w:eastAsia="ru-RU"/>
              </w:rPr>
              <w:lastRenderedPageBreak/>
              <w:t>принадлежности участника такой закупки к субъектам малого предпринимательства или социально ориентированным некоммерческим организациям, в случае установления преимуществ и ограничений согласно п.15.2 настоящей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w:t>
            </w:r>
            <w:r w:rsidRPr="001000AA">
              <w:rPr>
                <w:rFonts w:ascii="Tahoma" w:eastAsia="Times New Roman" w:hAnsi="Tahoma" w:cs="Tahoma"/>
                <w:sz w:val="21"/>
                <w:szCs w:val="21"/>
                <w:lang w:eastAsia="ru-RU"/>
              </w:rPr>
              <w:lastRenderedPageBreak/>
              <w:t>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11. Опись документов.</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12.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8</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15.12.2016 09:40</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АКЦИОНЕРНОЕ ОБЩЕСТВО ПРОЕКТНЫЙ ИНСТИТУТ "СТАВРОПОЛЬКОММУНПРОЕКТ"</w:t>
            </w:r>
            <w:r w:rsidRPr="001000AA">
              <w:rPr>
                <w:rFonts w:ascii="Tahoma" w:eastAsia="Times New Roman" w:hAnsi="Tahoma" w:cs="Tahoma"/>
                <w:sz w:val="21"/>
                <w:szCs w:val="21"/>
                <w:lang w:eastAsia="ru-RU"/>
              </w:rPr>
              <w:br/>
              <w:t>ИНН: 2600000045</w:t>
            </w:r>
            <w:r w:rsidRPr="001000AA">
              <w:rPr>
                <w:rFonts w:ascii="Tahoma" w:eastAsia="Times New Roman" w:hAnsi="Tahoma" w:cs="Tahoma"/>
                <w:sz w:val="21"/>
                <w:szCs w:val="21"/>
                <w:lang w:eastAsia="ru-RU"/>
              </w:rPr>
              <w:br/>
              <w:t>КПП: 263601001</w:t>
            </w:r>
            <w:r w:rsidRPr="001000AA">
              <w:rPr>
                <w:rFonts w:ascii="Tahoma" w:eastAsia="Times New Roman" w:hAnsi="Tahoma" w:cs="Tahoma"/>
                <w:sz w:val="21"/>
                <w:szCs w:val="21"/>
                <w:lang w:eastAsia="ru-RU"/>
              </w:rPr>
              <w:br/>
              <w:t xml:space="preserve">Почтовый адрес: 355000, край СТАВРОПОЛЬСКИЙ, г СТАВРОПОЛЬ, </w:t>
            </w:r>
            <w:proofErr w:type="spellStart"/>
            <w:r w:rsidRPr="001000AA">
              <w:rPr>
                <w:rFonts w:ascii="Tahoma" w:eastAsia="Times New Roman" w:hAnsi="Tahoma" w:cs="Tahoma"/>
                <w:sz w:val="21"/>
                <w:szCs w:val="21"/>
                <w:lang w:eastAsia="ru-RU"/>
              </w:rPr>
              <w:t>пр-кт</w:t>
            </w:r>
            <w:proofErr w:type="spellEnd"/>
            <w:r w:rsidRPr="001000AA">
              <w:rPr>
                <w:rFonts w:ascii="Tahoma" w:eastAsia="Times New Roman" w:hAnsi="Tahoma" w:cs="Tahoma"/>
                <w:sz w:val="21"/>
                <w:szCs w:val="21"/>
                <w:lang w:eastAsia="ru-RU"/>
              </w:rPr>
              <w:t xml:space="preserve"> К.МАРКСА, 75</w:t>
            </w:r>
          </w:p>
        </w:tc>
        <w:tc>
          <w:tcPr>
            <w:tcW w:w="0" w:type="auto"/>
            <w:vMerge w:val="restart"/>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4154913.00</w:t>
            </w:r>
          </w:p>
        </w:tc>
        <w:tc>
          <w:tcPr>
            <w:tcW w:w="0" w:type="auto"/>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1000AA">
              <w:rPr>
                <w:rFonts w:ascii="Tahoma" w:eastAsia="Times New Roman" w:hAnsi="Tahoma" w:cs="Tahoma"/>
                <w:sz w:val="21"/>
                <w:szCs w:val="21"/>
                <w:lang w:eastAsia="ru-RU"/>
              </w:rPr>
              <w:br/>
              <w:t>(предоставление обязательно)</w:t>
            </w:r>
          </w:p>
        </w:tc>
        <w:tc>
          <w:tcPr>
            <w:tcW w:w="750" w:type="pct"/>
            <w:tcMar>
              <w:top w:w="150" w:type="dxa"/>
              <w:left w:w="0" w:type="dxa"/>
              <w:bottom w:w="150" w:type="dxa"/>
              <w:right w:w="0" w:type="dxa"/>
            </w:tcMar>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2. документ, подтверждающий полномочия лица на </w:t>
            </w:r>
            <w:r w:rsidRPr="001000AA">
              <w:rPr>
                <w:rFonts w:ascii="Tahoma" w:eastAsia="Times New Roman" w:hAnsi="Tahoma" w:cs="Tahoma"/>
                <w:sz w:val="21"/>
                <w:szCs w:val="21"/>
                <w:lang w:eastAsia="ru-RU"/>
              </w:rPr>
              <w:lastRenderedPageBreak/>
              <w:t xml:space="preserve">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документации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w:t>
            </w:r>
            <w:r w:rsidRPr="001000AA">
              <w:rPr>
                <w:rFonts w:ascii="Tahoma" w:eastAsia="Times New Roman" w:hAnsi="Tahoma" w:cs="Tahoma"/>
                <w:sz w:val="21"/>
                <w:szCs w:val="21"/>
                <w:lang w:eastAsia="ru-RU"/>
              </w:rPr>
              <w:lastRenderedPageBreak/>
              <w:t>должна содержать также документ, подтверждающий полномочия такого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3. копии учредительных документов участника конкурса (для юридического лица);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выполнение работ,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5. документы, подтверждающие соответствие участника конкурса требованиям к </w:t>
            </w:r>
            <w:r w:rsidRPr="001000AA">
              <w:rPr>
                <w:rFonts w:ascii="Tahoma" w:eastAsia="Times New Roman" w:hAnsi="Tahoma" w:cs="Tahoma"/>
                <w:sz w:val="21"/>
                <w:szCs w:val="21"/>
                <w:lang w:eastAsia="ru-RU"/>
              </w:rPr>
              <w:lastRenderedPageBreak/>
              <w:t xml:space="preserve">участникам конкурса, установленным Заказчиком в конкурсной документации в соответствии с 2.2.1 раздела 2 настоящей конкурсной документации, или копии таких документов: - подтверждающих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выданного </w:t>
            </w:r>
            <w:proofErr w:type="spellStart"/>
            <w:r w:rsidRPr="001000AA">
              <w:rPr>
                <w:rFonts w:ascii="Tahoma" w:eastAsia="Times New Roman" w:hAnsi="Tahoma" w:cs="Tahoma"/>
                <w:sz w:val="21"/>
                <w:szCs w:val="21"/>
                <w:lang w:eastAsia="ru-RU"/>
              </w:rPr>
              <w:t>саморегулируемой</w:t>
            </w:r>
            <w:proofErr w:type="spellEnd"/>
            <w:r w:rsidRPr="001000AA">
              <w:rPr>
                <w:rFonts w:ascii="Tahoma" w:eastAsia="Times New Roman" w:hAnsi="Tahoma" w:cs="Tahoma"/>
                <w:sz w:val="21"/>
                <w:szCs w:val="21"/>
                <w:lang w:eastAsia="ru-RU"/>
              </w:rPr>
              <w:t xml:space="preserve"> организацией в порядке, установленном Градостроительным кодексом Российской Федерации (наличие вида работ в соответствии с Приказом </w:t>
            </w:r>
            <w:proofErr w:type="spellStart"/>
            <w:r w:rsidRPr="001000AA">
              <w:rPr>
                <w:rFonts w:ascii="Tahoma" w:eastAsia="Times New Roman" w:hAnsi="Tahoma" w:cs="Tahoma"/>
                <w:sz w:val="21"/>
                <w:szCs w:val="21"/>
                <w:lang w:eastAsia="ru-RU"/>
              </w:rPr>
              <w:t>Минрегиона</w:t>
            </w:r>
            <w:proofErr w:type="spellEnd"/>
            <w:r w:rsidRPr="001000AA">
              <w:rPr>
                <w:rFonts w:ascii="Tahoma" w:eastAsia="Times New Roman" w:hAnsi="Tahoma" w:cs="Tahoma"/>
                <w:sz w:val="21"/>
                <w:szCs w:val="21"/>
                <w:lang w:eastAsia="ru-RU"/>
              </w:rPr>
              <w:t xml:space="preserve"> РФ от 30.12.2009 №624: - п. 13. «Работы по организации подготовки проектной документации, привлекаемым застройщиком или заказчиком на </w:t>
            </w:r>
            <w:r w:rsidRPr="001000AA">
              <w:rPr>
                <w:rFonts w:ascii="Tahoma" w:eastAsia="Times New Roman" w:hAnsi="Tahoma" w:cs="Tahoma"/>
                <w:sz w:val="21"/>
                <w:szCs w:val="21"/>
                <w:lang w:eastAsia="ru-RU"/>
              </w:rPr>
              <w:lastRenderedPageBreak/>
              <w:t xml:space="preserve">основании договора юридическим лицом или индивидуальным предпринимателем (генеральным проектировщиком)»; а также декларация о соответствии участника конкурса требованиям, установленным в соответствии с п. 2.2.2-2.2.7 раздела 2 настоящей конкурсной документации; </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6. Предложение участника конкурса в отношении объекта закупки, составленное по форме «Заявка на участие в конкурсе (предложение в отношении объекта закупки)» (Приложение №2 к конкурсной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7. Документы, подтверждающие добросовестность участника конкурса, в случае, предусмотренном в разделе 13 настоящей конкурсной документации.</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8.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w:t>
            </w:r>
            <w:r w:rsidRPr="001000AA">
              <w:rPr>
                <w:rFonts w:ascii="Tahoma" w:eastAsia="Times New Roman" w:hAnsi="Tahoma" w:cs="Tahoma"/>
                <w:sz w:val="21"/>
                <w:szCs w:val="21"/>
                <w:lang w:eastAsia="ru-RU"/>
              </w:rPr>
              <w:lastRenderedPageBreak/>
              <w:t>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Закона);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9. Документы подтверждающие квалификацию участника открытого конкурса.</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10. Декларация о принадлежности участника такой закупки к субъектам малого предпринимательства или социально ориентированным некоммерческим организациям, в случае установления преимуществ и ограничений согласно п.15.2 настоящей документации.</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11. Опись документов.</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Присутствует</w:t>
            </w:r>
          </w:p>
        </w:tc>
      </w:tr>
      <w:tr w:rsidR="001000AA" w:rsidRPr="001000AA" w:rsidTr="001000AA">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Merge/>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12.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w:t>
            </w:r>
            <w:r w:rsidRPr="001000AA">
              <w:rPr>
                <w:rFonts w:ascii="Tahoma" w:eastAsia="Times New Roman" w:hAnsi="Tahoma" w:cs="Tahoma"/>
                <w:sz w:val="21"/>
                <w:szCs w:val="21"/>
                <w:lang w:eastAsia="ru-RU"/>
              </w:rPr>
              <w:lastRenderedPageBreak/>
              <w:t>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1000AA">
              <w:rPr>
                <w:rFonts w:ascii="Tahoma" w:eastAsia="Times New Roman" w:hAnsi="Tahoma" w:cs="Tahoma"/>
                <w:sz w:val="21"/>
                <w:szCs w:val="21"/>
                <w:lang w:eastAsia="ru-RU"/>
              </w:rPr>
              <w:br/>
              <w:t>(предоставление обязательно)</w:t>
            </w:r>
          </w:p>
        </w:tc>
        <w:tc>
          <w:tcPr>
            <w:tcW w:w="750" w:type="pct"/>
            <w:vAlign w:val="center"/>
            <w:hideMark/>
          </w:tcPr>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Присутствует</w:t>
            </w:r>
          </w:p>
        </w:tc>
      </w:tr>
    </w:tbl>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outlineLvl w:val="2"/>
        <w:rPr>
          <w:rFonts w:ascii="Tahoma" w:eastAsia="Times New Roman" w:hAnsi="Tahoma" w:cs="Tahoma"/>
          <w:b/>
          <w:bCs/>
          <w:sz w:val="27"/>
          <w:szCs w:val="27"/>
          <w:lang w:eastAsia="ru-RU"/>
        </w:rPr>
      </w:pPr>
      <w:r w:rsidRPr="001000AA">
        <w:rPr>
          <w:rFonts w:ascii="Tahoma" w:eastAsia="Times New Roman" w:hAnsi="Tahoma" w:cs="Tahoma"/>
          <w:b/>
          <w:bCs/>
          <w:sz w:val="27"/>
          <w:szCs w:val="27"/>
          <w:lang w:eastAsia="ru-RU"/>
        </w:rPr>
        <w:t>6. Решение комиссии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Единая комиссия. проведет рассмотрение и оценку заявок на участие в открытом конкурсе в срок, указанный в конкурсной документации.</w:t>
      </w:r>
    </w:p>
    <w:p w:rsidR="001000AA" w:rsidRPr="001000AA" w:rsidRDefault="001000AA" w:rsidP="001000AA">
      <w:pPr>
        <w:spacing w:before="100" w:beforeAutospacing="1" w:after="100" w:afterAutospacing="1" w:line="240" w:lineRule="auto"/>
        <w:outlineLvl w:val="2"/>
        <w:rPr>
          <w:rFonts w:ascii="Tahoma" w:eastAsia="Times New Roman" w:hAnsi="Tahoma" w:cs="Tahoma"/>
          <w:b/>
          <w:bCs/>
          <w:sz w:val="27"/>
          <w:szCs w:val="27"/>
          <w:lang w:eastAsia="ru-RU"/>
        </w:rPr>
      </w:pPr>
      <w:r w:rsidRPr="001000AA">
        <w:rPr>
          <w:rFonts w:ascii="Tahoma" w:eastAsia="Times New Roman" w:hAnsi="Tahoma" w:cs="Tahoma"/>
          <w:b/>
          <w:bCs/>
          <w:sz w:val="27"/>
          <w:szCs w:val="27"/>
          <w:lang w:eastAsia="ru-RU"/>
        </w:rPr>
        <w:t>7. Публикация и хранение протокола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Настоящий протокол подлежит размещению на официальном сайте </w:t>
      </w:r>
      <w:proofErr w:type="spellStart"/>
      <w:r w:rsidRPr="001000AA">
        <w:rPr>
          <w:rFonts w:ascii="Tahoma" w:eastAsia="Times New Roman" w:hAnsi="Tahoma" w:cs="Tahoma"/>
          <w:sz w:val="21"/>
          <w:szCs w:val="21"/>
          <w:lang w:eastAsia="ru-RU"/>
        </w:rPr>
        <w:t>www.zakupki.gov.ru</w:t>
      </w:r>
      <w:proofErr w:type="spellEnd"/>
      <w:r w:rsidRPr="001000AA">
        <w:rPr>
          <w:rFonts w:ascii="Tahoma" w:eastAsia="Times New Roman" w:hAnsi="Tahoma" w:cs="Tahoma"/>
          <w:sz w:val="21"/>
          <w:szCs w:val="21"/>
          <w:lang w:eastAsia="ru-RU"/>
        </w:rPr>
        <w:t xml:space="preserve">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000AA" w:rsidRPr="001000AA" w:rsidRDefault="001000AA" w:rsidP="001000AA">
      <w:pPr>
        <w:spacing w:before="100" w:beforeAutospacing="1" w:after="100" w:afterAutospacing="1" w:line="240" w:lineRule="auto"/>
        <w:outlineLvl w:val="2"/>
        <w:rPr>
          <w:rFonts w:ascii="Tahoma" w:eastAsia="Times New Roman" w:hAnsi="Tahoma" w:cs="Tahoma"/>
          <w:b/>
          <w:bCs/>
          <w:sz w:val="27"/>
          <w:szCs w:val="27"/>
          <w:lang w:eastAsia="ru-RU"/>
        </w:rPr>
      </w:pPr>
      <w:r w:rsidRPr="001000AA">
        <w:rPr>
          <w:rFonts w:ascii="Tahoma" w:eastAsia="Times New Roman" w:hAnsi="Tahoma" w:cs="Tahoma"/>
          <w:b/>
          <w:bCs/>
          <w:sz w:val="27"/>
          <w:szCs w:val="27"/>
          <w:lang w:eastAsia="ru-RU"/>
        </w:rPr>
        <w:t>8. Приложения к Протоколу</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К протоколу прилагаются и являются его неотъемлемой частью: </w:t>
      </w:r>
    </w:p>
    <w:p w:rsid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1. Условия исполнения контракта, указанные в заявках на участие в открытом конкурсе </w:t>
      </w:r>
      <w:proofErr w:type="spellStart"/>
      <w:r w:rsidRPr="001000AA">
        <w:rPr>
          <w:rFonts w:ascii="Tahoma" w:eastAsia="Times New Roman" w:hAnsi="Tahoma" w:cs="Tahoma"/>
          <w:sz w:val="21"/>
          <w:szCs w:val="21"/>
          <w:lang w:eastAsia="ru-RU"/>
        </w:rPr>
        <w:t>____л</w:t>
      </w:r>
      <w:proofErr w:type="spellEnd"/>
      <w:r w:rsidRPr="001000AA">
        <w:rPr>
          <w:rFonts w:ascii="Tahoma" w:eastAsia="Times New Roman" w:hAnsi="Tahoma" w:cs="Tahoma"/>
          <w:sz w:val="21"/>
          <w:szCs w:val="21"/>
          <w:lang w:eastAsia="ru-RU"/>
        </w:rPr>
        <w:t xml:space="preserve">.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Подписи членов комиссии:</w:t>
      </w:r>
    </w:p>
    <w:tbl>
      <w:tblPr>
        <w:tblW w:w="5000" w:type="pct"/>
        <w:tblCellMar>
          <w:left w:w="0" w:type="dxa"/>
          <w:right w:w="0" w:type="dxa"/>
        </w:tblCellMar>
        <w:tblLook w:val="04A0"/>
      </w:tblPr>
      <w:tblGrid>
        <w:gridCol w:w="3741"/>
        <w:gridCol w:w="2807"/>
        <w:gridCol w:w="2807"/>
      </w:tblGrid>
      <w:tr w:rsidR="001000AA" w:rsidRPr="001000AA" w:rsidTr="001000AA">
        <w:tc>
          <w:tcPr>
            <w:tcW w:w="20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c>
          <w:tcPr>
            <w:tcW w:w="15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c>
          <w:tcPr>
            <w:tcW w:w="20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r>
      <w:tr w:rsidR="001000AA" w:rsidRPr="001000AA" w:rsidT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Председатель комиссии</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jc w:val="right"/>
              <w:rPr>
                <w:rFonts w:ascii="Tahoma" w:eastAsia="Times New Roman" w:hAnsi="Tahoma" w:cs="Tahoma"/>
                <w:sz w:val="21"/>
                <w:szCs w:val="21"/>
                <w:lang w:eastAsia="ru-RU"/>
              </w:rPr>
            </w:pPr>
            <w:proofErr w:type="spellStart"/>
            <w:r w:rsidRPr="001000AA">
              <w:rPr>
                <w:rFonts w:ascii="Tahoma" w:eastAsia="Times New Roman" w:hAnsi="Tahoma" w:cs="Tahoma"/>
                <w:sz w:val="21"/>
                <w:szCs w:val="21"/>
                <w:lang w:eastAsia="ru-RU"/>
              </w:rPr>
              <w:t>Бородаенко</w:t>
            </w:r>
            <w:proofErr w:type="spellEnd"/>
            <w:r w:rsidRPr="001000AA">
              <w:rPr>
                <w:rFonts w:ascii="Tahoma" w:eastAsia="Times New Roman" w:hAnsi="Tahoma" w:cs="Tahoma"/>
                <w:sz w:val="21"/>
                <w:szCs w:val="21"/>
                <w:lang w:eastAsia="ru-RU"/>
              </w:rPr>
              <w:t xml:space="preserve"> Юрий Иванович</w:t>
            </w:r>
          </w:p>
        </w:tc>
      </w:tr>
      <w:tr w:rsidR="001000AA" w:rsidRPr="001000AA" w:rsidTr="001000AA">
        <w:trPr>
          <w:trHeight w:val="450"/>
        </w:trPr>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(Подпись)</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Зам. председателя комиссии</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jc w:val="right"/>
              <w:rPr>
                <w:rFonts w:ascii="Tahoma" w:eastAsia="Times New Roman" w:hAnsi="Tahoma" w:cs="Tahoma"/>
                <w:sz w:val="21"/>
                <w:szCs w:val="21"/>
                <w:lang w:eastAsia="ru-RU"/>
              </w:rPr>
            </w:pPr>
            <w:proofErr w:type="spellStart"/>
            <w:r w:rsidRPr="001000AA">
              <w:rPr>
                <w:rFonts w:ascii="Tahoma" w:eastAsia="Times New Roman" w:hAnsi="Tahoma" w:cs="Tahoma"/>
                <w:sz w:val="21"/>
                <w:szCs w:val="21"/>
                <w:lang w:eastAsia="ru-RU"/>
              </w:rPr>
              <w:t>Яценко</w:t>
            </w:r>
            <w:proofErr w:type="spellEnd"/>
            <w:r w:rsidRPr="001000AA">
              <w:rPr>
                <w:rFonts w:ascii="Tahoma" w:eastAsia="Times New Roman" w:hAnsi="Tahoma" w:cs="Tahoma"/>
                <w:sz w:val="21"/>
                <w:szCs w:val="21"/>
                <w:lang w:eastAsia="ru-RU"/>
              </w:rPr>
              <w:t xml:space="preserve"> Светлана Ивановна</w:t>
            </w:r>
          </w:p>
        </w:tc>
      </w:tr>
      <w:tr w:rsidR="001000AA" w:rsidRPr="001000AA" w:rsidTr="001000AA">
        <w:trPr>
          <w:trHeight w:val="450"/>
        </w:trPr>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(Подпись)</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Член комиссии</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jc w:val="right"/>
              <w:rPr>
                <w:rFonts w:ascii="Tahoma" w:eastAsia="Times New Roman" w:hAnsi="Tahoma" w:cs="Tahoma"/>
                <w:sz w:val="21"/>
                <w:szCs w:val="21"/>
                <w:lang w:eastAsia="ru-RU"/>
              </w:rPr>
            </w:pPr>
            <w:r w:rsidRPr="001000AA">
              <w:rPr>
                <w:rFonts w:ascii="Tahoma" w:eastAsia="Times New Roman" w:hAnsi="Tahoma" w:cs="Tahoma"/>
                <w:sz w:val="21"/>
                <w:szCs w:val="21"/>
                <w:lang w:eastAsia="ru-RU"/>
              </w:rPr>
              <w:t>Даниленко Николай Иванович</w:t>
            </w:r>
          </w:p>
        </w:tc>
      </w:tr>
      <w:tr w:rsidR="001000AA" w:rsidRPr="001000AA" w:rsidTr="001000AA">
        <w:trPr>
          <w:trHeight w:val="450"/>
        </w:trPr>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(Подпись)</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Секретарь</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jc w:val="right"/>
              <w:rPr>
                <w:rFonts w:ascii="Tahoma" w:eastAsia="Times New Roman" w:hAnsi="Tahoma" w:cs="Tahoma"/>
                <w:sz w:val="21"/>
                <w:szCs w:val="21"/>
                <w:lang w:eastAsia="ru-RU"/>
              </w:rPr>
            </w:pPr>
            <w:proofErr w:type="spellStart"/>
            <w:r w:rsidRPr="001000AA">
              <w:rPr>
                <w:rFonts w:ascii="Tahoma" w:eastAsia="Times New Roman" w:hAnsi="Tahoma" w:cs="Tahoma"/>
                <w:sz w:val="21"/>
                <w:szCs w:val="21"/>
                <w:lang w:eastAsia="ru-RU"/>
              </w:rPr>
              <w:t>Слабченко</w:t>
            </w:r>
            <w:proofErr w:type="spellEnd"/>
            <w:r w:rsidRPr="001000AA">
              <w:rPr>
                <w:rFonts w:ascii="Tahoma" w:eastAsia="Times New Roman" w:hAnsi="Tahoma" w:cs="Tahoma"/>
                <w:sz w:val="21"/>
                <w:szCs w:val="21"/>
                <w:lang w:eastAsia="ru-RU"/>
              </w:rPr>
              <w:t xml:space="preserve"> Лидия Андреевна</w:t>
            </w:r>
          </w:p>
        </w:tc>
      </w:tr>
      <w:tr w:rsidR="001000AA" w:rsidRPr="001000AA" w:rsidTr="001000AA">
        <w:trPr>
          <w:trHeight w:val="450"/>
        </w:trPr>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(Подпись)</w:t>
            </w:r>
          </w:p>
        </w:tc>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bl>
    <w:p w:rsidR="001000AA" w:rsidRPr="001000AA" w:rsidRDefault="001000AA" w:rsidP="001000AA">
      <w:pPr>
        <w:spacing w:after="24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br/>
      </w:r>
      <w:r w:rsidRPr="001000AA">
        <w:rPr>
          <w:rFonts w:ascii="Tahoma" w:eastAsia="Times New Roman" w:hAnsi="Tahoma" w:cs="Tahoma"/>
          <w:sz w:val="21"/>
          <w:szCs w:val="21"/>
          <w:lang w:eastAsia="ru-RU"/>
        </w:rPr>
        <w:br/>
      </w:r>
    </w:p>
    <w:tbl>
      <w:tblPr>
        <w:tblW w:w="5000" w:type="pct"/>
        <w:tblCellMar>
          <w:left w:w="0" w:type="dxa"/>
          <w:right w:w="0" w:type="dxa"/>
        </w:tblCellMar>
        <w:tblLook w:val="04A0"/>
      </w:tblPr>
      <w:tblGrid>
        <w:gridCol w:w="4677"/>
        <w:gridCol w:w="4678"/>
      </w:tblGrid>
      <w:tr w:rsidR="001000AA" w:rsidRPr="001000AA" w:rsidTr="001000AA">
        <w:tc>
          <w:tcPr>
            <w:tcW w:w="25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c>
          <w:tcPr>
            <w:tcW w:w="25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p>
        </w:tc>
      </w:tr>
      <w:tr w:rsidR="001000AA" w:rsidRPr="001000AA" w:rsidT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c>
          <w:tcPr>
            <w:tcW w:w="0" w:type="auto"/>
            <w:vAlign w:val="center"/>
            <w:hideMark/>
          </w:tcPr>
          <w:p w:rsidR="001000AA" w:rsidRPr="001000AA" w:rsidRDefault="001000AA" w:rsidP="001000AA">
            <w:pPr>
              <w:spacing w:before="100" w:beforeAutospacing="1" w:after="100" w:afterAutospacing="1" w:line="240" w:lineRule="auto"/>
              <w:jc w:val="right"/>
              <w:rPr>
                <w:rFonts w:ascii="Tahoma" w:eastAsia="Times New Roman" w:hAnsi="Tahoma" w:cs="Tahoma"/>
                <w:sz w:val="21"/>
                <w:szCs w:val="21"/>
                <w:lang w:eastAsia="ru-RU"/>
              </w:rPr>
            </w:pPr>
            <w:r w:rsidRPr="001000AA">
              <w:rPr>
                <w:rFonts w:ascii="Tahoma" w:eastAsia="Times New Roman" w:hAnsi="Tahoma" w:cs="Tahoma"/>
                <w:sz w:val="21"/>
                <w:szCs w:val="21"/>
                <w:lang w:eastAsia="ru-RU"/>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15.12.2016 №ПВК1</w:t>
            </w:r>
          </w:p>
        </w:tc>
      </w:tr>
    </w:tbl>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1000AA">
        <w:rPr>
          <w:rFonts w:ascii="Tahoma" w:eastAsia="Times New Roman" w:hAnsi="Tahoma" w:cs="Tahoma"/>
          <w:b/>
          <w:bCs/>
          <w:sz w:val="27"/>
          <w:szCs w:val="27"/>
          <w:lang w:eastAsia="ru-RU"/>
        </w:rPr>
        <w:t>Условия исполнения контракта, указанные в заявках на участие в открытом конкурсе</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По окончании срока подачи заявок на участие в открытом конкурсе подано заявок - 8 (восемь) шт.</w:t>
      </w:r>
    </w:p>
    <w:p w:rsidR="001000AA" w:rsidRPr="001000AA" w:rsidRDefault="001000AA" w:rsidP="001000AA">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935"/>
        <w:gridCol w:w="3742"/>
        <w:gridCol w:w="4678"/>
      </w:tblGrid>
      <w:tr w:rsidR="001000AA" w:rsidRPr="001000AA" w:rsidTr="001000AA">
        <w:tc>
          <w:tcPr>
            <w:tcW w:w="5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r w:rsidRPr="001000AA">
              <w:rPr>
                <w:rFonts w:ascii="Tahoma" w:eastAsia="Times New Roman" w:hAnsi="Tahoma" w:cs="Tahoma"/>
                <w:b/>
                <w:bCs/>
                <w:sz w:val="21"/>
                <w:szCs w:val="21"/>
                <w:lang w:eastAsia="ru-RU"/>
              </w:rPr>
              <w:t>№ заявки</w:t>
            </w:r>
          </w:p>
        </w:tc>
        <w:tc>
          <w:tcPr>
            <w:tcW w:w="20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r w:rsidRPr="001000AA">
              <w:rPr>
                <w:rFonts w:ascii="Tahoma" w:eastAsia="Times New Roman" w:hAnsi="Tahoma" w:cs="Tahoma"/>
                <w:b/>
                <w:bCs/>
                <w:sz w:val="21"/>
                <w:szCs w:val="21"/>
                <w:lang w:eastAsia="ru-RU"/>
              </w:rPr>
              <w:t>Краткая информация об участнике</w:t>
            </w:r>
          </w:p>
        </w:tc>
        <w:tc>
          <w:tcPr>
            <w:tcW w:w="2500" w:type="pct"/>
            <w:vAlign w:val="center"/>
            <w:hideMark/>
          </w:tcPr>
          <w:p w:rsidR="001000AA" w:rsidRPr="001000AA" w:rsidRDefault="001000AA" w:rsidP="001000AA">
            <w:pPr>
              <w:spacing w:after="0" w:line="240" w:lineRule="auto"/>
              <w:jc w:val="center"/>
              <w:rPr>
                <w:rFonts w:ascii="Tahoma" w:eastAsia="Times New Roman" w:hAnsi="Tahoma" w:cs="Tahoma"/>
                <w:b/>
                <w:bCs/>
                <w:sz w:val="21"/>
                <w:szCs w:val="21"/>
                <w:lang w:eastAsia="ru-RU"/>
              </w:rPr>
            </w:pPr>
            <w:r w:rsidRPr="001000AA">
              <w:rPr>
                <w:rFonts w:ascii="Tahoma" w:eastAsia="Times New Roman" w:hAnsi="Tahoma" w:cs="Tahoma"/>
                <w:b/>
                <w:bCs/>
                <w:sz w:val="21"/>
                <w:szCs w:val="21"/>
                <w:lang w:eastAsia="ru-RU"/>
              </w:rPr>
              <w:t>Условия исполнения контракта по заявке</w:t>
            </w:r>
          </w:p>
        </w:tc>
      </w:tr>
      <w:tr w:rsidR="001000AA" w:rsidRPr="001000AA" w:rsidTr="001000AA">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1</w:t>
            </w:r>
          </w:p>
        </w:tc>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"КРАСНОЯРСКИЙ ИНСТИТУТ "ВОДОКАНАЛПРОЕКТ"</w:t>
            </w:r>
          </w:p>
        </w:tc>
        <w:tc>
          <w:tcPr>
            <w:tcW w:w="0" w:type="auto"/>
            <w:tcMar>
              <w:top w:w="150" w:type="dxa"/>
              <w:left w:w="0" w:type="dxa"/>
              <w:bottom w:w="150" w:type="dxa"/>
              <w:right w:w="0" w:type="dxa"/>
            </w:tcMar>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Цена контракта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60.00%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3950000.00 Российский рубль</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40.00%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i/>
                <w:iCs/>
                <w:sz w:val="21"/>
                <w:szCs w:val="21"/>
                <w:lang w:eastAsia="ru-RU"/>
              </w:rPr>
              <w:t>Показатели критерия оценки: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1 Опыт участника по успешному выполнению работ, оказанию услуг сопоставимого характера и объёма.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6.00</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2 Деловая репутация.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4.00</w:t>
            </w:r>
          </w:p>
          <w:p w:rsidR="001000AA" w:rsidRPr="001000AA" w:rsidRDefault="001000AA" w:rsidP="001000A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4678"/>
            </w:tblGrid>
            <w:tr w:rsidR="001000AA" w:rsidRP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bl>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2</w:t>
            </w:r>
          </w:p>
        </w:tc>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"ДАТУМ ПРОЕКТ"</w:t>
            </w:r>
          </w:p>
        </w:tc>
        <w:tc>
          <w:tcPr>
            <w:tcW w:w="0" w:type="auto"/>
            <w:tcMar>
              <w:top w:w="150" w:type="dxa"/>
              <w:left w:w="0" w:type="dxa"/>
              <w:bottom w:w="150" w:type="dxa"/>
              <w:right w:w="0" w:type="dxa"/>
            </w:tcMar>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Цена контракта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60.00%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4625600.00 Российский рубль</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40.00%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i/>
                <w:iCs/>
                <w:sz w:val="21"/>
                <w:szCs w:val="21"/>
                <w:lang w:eastAsia="ru-RU"/>
              </w:rPr>
              <w:t>Показатели критерия оценки: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1 Опыт участника по успешному выполнению работ, оказанию услуг сопоставимого характера и объёма.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13.00</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2 Деловая репутация.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0.00</w:t>
            </w:r>
          </w:p>
          <w:p w:rsidR="001000AA" w:rsidRPr="001000AA" w:rsidRDefault="001000AA" w:rsidP="001000A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4678"/>
            </w:tblGrid>
            <w:tr w:rsidR="001000AA" w:rsidRP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bl>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3</w:t>
            </w:r>
          </w:p>
        </w:tc>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"ТРАНСГЕОКОМ"</w:t>
            </w:r>
          </w:p>
        </w:tc>
        <w:tc>
          <w:tcPr>
            <w:tcW w:w="0" w:type="auto"/>
            <w:tcMar>
              <w:top w:w="150" w:type="dxa"/>
              <w:left w:w="0" w:type="dxa"/>
              <w:bottom w:w="150" w:type="dxa"/>
              <w:right w:w="0" w:type="dxa"/>
            </w:tcMar>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Цена контракта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60.00%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4336699.31 Российский рубль</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40.00%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i/>
                <w:iCs/>
                <w:sz w:val="21"/>
                <w:szCs w:val="21"/>
                <w:lang w:eastAsia="ru-RU"/>
              </w:rPr>
              <w:t>Показатели критерия оценки: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1 Опыт участника по успешному выполнению работ, оказанию услуг сопоставимого характера и объёма.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14.00</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2 Деловая репутация.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6.00</w:t>
            </w:r>
          </w:p>
          <w:p w:rsidR="001000AA" w:rsidRPr="001000AA" w:rsidRDefault="001000AA" w:rsidP="001000A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4678"/>
            </w:tblGrid>
            <w:tr w:rsidR="001000AA" w:rsidRP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bl>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4</w:t>
            </w:r>
          </w:p>
        </w:tc>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ОТКРЫТОЕ АКЦИОНЕРНОЕ ОБЩЕСТВО "ИНСТИТУТ "РОСТОВСКИЙ ВОДОКАНАЛПРОЕКТ"</w:t>
            </w:r>
          </w:p>
        </w:tc>
        <w:tc>
          <w:tcPr>
            <w:tcW w:w="0" w:type="auto"/>
            <w:tcMar>
              <w:top w:w="150" w:type="dxa"/>
              <w:left w:w="0" w:type="dxa"/>
              <w:bottom w:w="150" w:type="dxa"/>
              <w:right w:w="0" w:type="dxa"/>
            </w:tcMar>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Цена контракта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60.00%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5000000.00 Российский рубль</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40.00%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i/>
                <w:iCs/>
                <w:sz w:val="21"/>
                <w:szCs w:val="21"/>
                <w:lang w:eastAsia="ru-RU"/>
              </w:rPr>
              <w:t>Показатели критерия оценки: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 xml:space="preserve">1 Опыт участника по успешному выполнению работ, оказанию услуг </w:t>
            </w:r>
            <w:r w:rsidRPr="001000AA">
              <w:rPr>
                <w:rFonts w:ascii="Tahoma" w:eastAsia="Times New Roman" w:hAnsi="Tahoma" w:cs="Tahoma"/>
                <w:b/>
                <w:bCs/>
                <w:sz w:val="21"/>
                <w:szCs w:val="21"/>
                <w:lang w:eastAsia="ru-RU"/>
              </w:rPr>
              <w:lastRenderedPageBreak/>
              <w:t>сопоставимого характера и объёма.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6.00</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2 Деловая репутация.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4.00</w:t>
            </w:r>
          </w:p>
          <w:p w:rsidR="001000AA" w:rsidRPr="001000AA" w:rsidRDefault="001000AA" w:rsidP="001000A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4678"/>
            </w:tblGrid>
            <w:tr w:rsidR="001000AA" w:rsidRP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bl>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5</w:t>
            </w:r>
          </w:p>
        </w:tc>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"ЮЖНАЯ СТРОИТЕЛЬНАЯ ЛАБОРАТОРИЯ"</w:t>
            </w:r>
          </w:p>
        </w:tc>
        <w:tc>
          <w:tcPr>
            <w:tcW w:w="0" w:type="auto"/>
            <w:tcMar>
              <w:top w:w="150" w:type="dxa"/>
              <w:left w:w="0" w:type="dxa"/>
              <w:bottom w:w="150" w:type="dxa"/>
              <w:right w:w="0" w:type="dxa"/>
            </w:tcMar>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Цена контракта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60.00%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5492000.00 Российский рубль</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40.00%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i/>
                <w:iCs/>
                <w:sz w:val="21"/>
                <w:szCs w:val="21"/>
                <w:lang w:eastAsia="ru-RU"/>
              </w:rPr>
              <w:t>Показатели критерия оценки: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lastRenderedPageBreak/>
              <w:t>1 Опыт участника по успешному выполнению работ, оказанию услуг сопоставимого характера и объёма.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84.00</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2 Деловая репутация.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14.00</w:t>
            </w:r>
          </w:p>
          <w:p w:rsidR="001000AA" w:rsidRPr="001000AA" w:rsidRDefault="001000AA" w:rsidP="001000A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4678"/>
            </w:tblGrid>
            <w:tr w:rsidR="001000AA" w:rsidRP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bl>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6</w:t>
            </w:r>
          </w:p>
        </w:tc>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"ФИРМА ВАРИАНТ"</w:t>
            </w:r>
          </w:p>
        </w:tc>
        <w:tc>
          <w:tcPr>
            <w:tcW w:w="0" w:type="auto"/>
            <w:tcMar>
              <w:top w:w="150" w:type="dxa"/>
              <w:left w:w="0" w:type="dxa"/>
              <w:bottom w:w="150" w:type="dxa"/>
              <w:right w:w="0" w:type="dxa"/>
            </w:tcMar>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Цена контракта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60.00%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4800000.00 Российский рубль</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40.00%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i/>
                <w:iCs/>
                <w:sz w:val="21"/>
                <w:szCs w:val="21"/>
                <w:lang w:eastAsia="ru-RU"/>
              </w:rPr>
              <w:lastRenderedPageBreak/>
              <w:t>Показатели критерия оценки: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1 Опыт участника по успешному выполнению работ, оказанию услуг сопоставимого характера и объёма.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370.00</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2 Деловая репутация.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168.00</w:t>
            </w:r>
          </w:p>
          <w:p w:rsidR="001000AA" w:rsidRPr="001000AA" w:rsidRDefault="001000AA" w:rsidP="001000A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4678"/>
            </w:tblGrid>
            <w:tr w:rsidR="001000AA" w:rsidRP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bl>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7</w:t>
            </w:r>
          </w:p>
        </w:tc>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ОБЩЕСТВО С ОГРАНИЧЕННОЙ ОТВЕТСТВЕННОСТЬЮ "ОБЛСТРОЙПРОЕКТ"</w:t>
            </w:r>
          </w:p>
        </w:tc>
        <w:tc>
          <w:tcPr>
            <w:tcW w:w="0" w:type="auto"/>
            <w:tcMar>
              <w:top w:w="150" w:type="dxa"/>
              <w:left w:w="0" w:type="dxa"/>
              <w:bottom w:w="150" w:type="dxa"/>
              <w:right w:w="0" w:type="dxa"/>
            </w:tcMar>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Цена контракта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60.00%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4498000.00 Российский рубль</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Значимость критерия оценки: 40.00%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i/>
                <w:iCs/>
                <w:sz w:val="21"/>
                <w:szCs w:val="21"/>
                <w:lang w:eastAsia="ru-RU"/>
              </w:rPr>
              <w:t>Показатели критерия оценки: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1 Опыт участника по успешному выполнению работ, оказанию услуг сопоставимого характера и объёма.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132.00</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2 Деловая репутация.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105.00</w:t>
            </w:r>
          </w:p>
          <w:p w:rsidR="001000AA" w:rsidRPr="001000AA" w:rsidRDefault="001000AA" w:rsidP="001000AA">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tblPr>
            <w:tblGrid>
              <w:gridCol w:w="4678"/>
            </w:tblGrid>
            <w:tr w:rsidR="001000AA" w:rsidRPr="001000AA">
              <w:tc>
                <w:tcPr>
                  <w:tcW w:w="0" w:type="auto"/>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p>
              </w:tc>
            </w:tr>
          </w:tbl>
          <w:p w:rsidR="001000AA" w:rsidRPr="001000AA" w:rsidRDefault="001000AA" w:rsidP="001000AA">
            <w:pPr>
              <w:spacing w:after="0" w:line="240" w:lineRule="auto"/>
              <w:rPr>
                <w:rFonts w:ascii="Tahoma" w:eastAsia="Times New Roman" w:hAnsi="Tahoma" w:cs="Tahoma"/>
                <w:sz w:val="21"/>
                <w:szCs w:val="21"/>
                <w:lang w:eastAsia="ru-RU"/>
              </w:rPr>
            </w:pPr>
          </w:p>
        </w:tc>
      </w:tr>
      <w:tr w:rsidR="001000AA" w:rsidRPr="001000AA" w:rsidTr="001000AA">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lastRenderedPageBreak/>
              <w:t>8</w:t>
            </w:r>
          </w:p>
        </w:tc>
        <w:tc>
          <w:tcPr>
            <w:tcW w:w="0" w:type="auto"/>
            <w:tcMar>
              <w:top w:w="150" w:type="dxa"/>
              <w:left w:w="0" w:type="dxa"/>
              <w:bottom w:w="150" w:type="dxa"/>
              <w:right w:w="0" w:type="dxa"/>
            </w:tcMar>
            <w:vAlign w:val="center"/>
            <w:hideMark/>
          </w:tcPr>
          <w:p w:rsidR="001000AA" w:rsidRPr="001000AA" w:rsidRDefault="001000AA" w:rsidP="001000AA">
            <w:pPr>
              <w:spacing w:after="0"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АКЦИОНЕРНОЕ ОБЩЕСТВО ПРОЕКТНЫЙ ИНСТИТУТ "СТАВРОПОЛЬКОММУНПРОЕКТ"</w:t>
            </w:r>
          </w:p>
        </w:tc>
        <w:tc>
          <w:tcPr>
            <w:tcW w:w="0" w:type="auto"/>
            <w:tcMar>
              <w:top w:w="150" w:type="dxa"/>
              <w:left w:w="0" w:type="dxa"/>
              <w:bottom w:w="150" w:type="dxa"/>
              <w:right w:w="0" w:type="dxa"/>
            </w:tcMar>
            <w:vAlign w:val="center"/>
            <w:hideMark/>
          </w:tcPr>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Цена контракта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60.00%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4154913.00 Российский рубль</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w:t>
            </w:r>
            <w:r w:rsidRPr="001000AA">
              <w:rPr>
                <w:rFonts w:ascii="Tahoma" w:eastAsia="Times New Roman" w:hAnsi="Tahoma" w:cs="Tahoma"/>
                <w:b/>
                <w:bCs/>
                <w:sz w:val="21"/>
                <w:szCs w:val="21"/>
                <w:lang w:eastAsia="ru-RU"/>
              </w:rPr>
              <w:lastRenderedPageBreak/>
              <w:t>определенного уровня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критерия оценки: 40.00%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i/>
                <w:iCs/>
                <w:sz w:val="21"/>
                <w:szCs w:val="21"/>
                <w:lang w:eastAsia="ru-RU"/>
              </w:rPr>
              <w:t>Показатели критерия оценки:</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1 Опыт участника по успешному выполнению работ, оказанию услуг сопоставимого характера и объёма.</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29.00</w:t>
            </w:r>
          </w:p>
          <w:p w:rsidR="001000AA" w:rsidRPr="001000AA" w:rsidRDefault="001000AA" w:rsidP="001000AA">
            <w:pPr>
              <w:spacing w:after="0" w:line="240" w:lineRule="auto"/>
              <w:rPr>
                <w:rFonts w:ascii="Tahoma" w:eastAsia="Times New Roman" w:hAnsi="Tahoma" w:cs="Tahoma"/>
                <w:sz w:val="21"/>
                <w:szCs w:val="21"/>
                <w:lang w:eastAsia="ru-RU"/>
              </w:rPr>
            </w:pP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b/>
                <w:bCs/>
                <w:sz w:val="21"/>
                <w:szCs w:val="21"/>
                <w:lang w:eastAsia="ru-RU"/>
              </w:rPr>
              <w:t>2 Деловая репутация.</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Значимость показателя: 50.00%</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Предельное значение: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1000AA" w:rsidRPr="001000AA" w:rsidRDefault="001000AA" w:rsidP="001000AA">
            <w:pPr>
              <w:spacing w:before="100" w:beforeAutospacing="1" w:after="100" w:afterAutospacing="1" w:line="240" w:lineRule="auto"/>
              <w:rPr>
                <w:rFonts w:ascii="Tahoma" w:eastAsia="Times New Roman" w:hAnsi="Tahoma" w:cs="Tahoma"/>
                <w:sz w:val="21"/>
                <w:szCs w:val="21"/>
                <w:lang w:eastAsia="ru-RU"/>
              </w:rPr>
            </w:pPr>
            <w:r w:rsidRPr="001000AA">
              <w:rPr>
                <w:rFonts w:ascii="Tahoma" w:eastAsia="Times New Roman" w:hAnsi="Tahoma" w:cs="Tahoma"/>
                <w:sz w:val="21"/>
                <w:szCs w:val="21"/>
                <w:lang w:eastAsia="ru-RU"/>
              </w:rPr>
              <w:t>Предложение участника: 12.00</w:t>
            </w:r>
          </w:p>
          <w:p w:rsidR="001000AA" w:rsidRPr="001000AA" w:rsidRDefault="001000AA" w:rsidP="001000AA">
            <w:pPr>
              <w:spacing w:after="0" w:line="240" w:lineRule="auto"/>
              <w:rPr>
                <w:rFonts w:ascii="Tahoma" w:eastAsia="Times New Roman" w:hAnsi="Tahoma" w:cs="Tahoma"/>
                <w:sz w:val="21"/>
                <w:szCs w:val="21"/>
                <w:lang w:eastAsia="ru-RU"/>
              </w:rPr>
            </w:pPr>
          </w:p>
        </w:tc>
      </w:tr>
    </w:tbl>
    <w:p w:rsidR="001000AA" w:rsidRDefault="001000AA"/>
    <w:sectPr w:rsidR="001000AA" w:rsidSect="00BE1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1000AA"/>
    <w:rsid w:val="001000AA"/>
    <w:rsid w:val="00181650"/>
    <w:rsid w:val="00586DD3"/>
    <w:rsid w:val="006F4821"/>
    <w:rsid w:val="00BE1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34"/>
  </w:style>
  <w:style w:type="paragraph" w:styleId="3">
    <w:name w:val="heading 3"/>
    <w:basedOn w:val="a"/>
    <w:link w:val="30"/>
    <w:uiPriority w:val="9"/>
    <w:qFormat/>
    <w:rsid w:val="001000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00A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00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100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100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100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00AA"/>
    <w:pPr>
      <w:ind w:left="720"/>
      <w:contextualSpacing/>
    </w:pPr>
  </w:style>
</w:styles>
</file>

<file path=word/webSettings.xml><?xml version="1.0" encoding="utf-8"?>
<w:webSettings xmlns:r="http://schemas.openxmlformats.org/officeDocument/2006/relationships" xmlns:w="http://schemas.openxmlformats.org/wordprocessingml/2006/main">
  <w:divs>
    <w:div w:id="913973413">
      <w:bodyDiv w:val="1"/>
      <w:marLeft w:val="0"/>
      <w:marRight w:val="0"/>
      <w:marTop w:val="0"/>
      <w:marBottom w:val="0"/>
      <w:divBdr>
        <w:top w:val="none" w:sz="0" w:space="0" w:color="auto"/>
        <w:left w:val="none" w:sz="0" w:space="0" w:color="auto"/>
        <w:bottom w:val="none" w:sz="0" w:space="0" w:color="auto"/>
        <w:right w:val="none" w:sz="0" w:space="0" w:color="auto"/>
      </w:divBdr>
      <w:divsChild>
        <w:div w:id="1820000774">
          <w:marLeft w:val="0"/>
          <w:marRight w:val="0"/>
          <w:marTop w:val="6405"/>
          <w:marBottom w:val="0"/>
          <w:divBdr>
            <w:top w:val="none" w:sz="0" w:space="0" w:color="auto"/>
            <w:left w:val="none" w:sz="0" w:space="0" w:color="auto"/>
            <w:bottom w:val="none" w:sz="0" w:space="0" w:color="auto"/>
            <w:right w:val="none" w:sz="0" w:space="0" w:color="auto"/>
          </w:divBdr>
          <w:divsChild>
            <w:div w:id="2104064999">
              <w:marLeft w:val="0"/>
              <w:marRight w:val="0"/>
              <w:marTop w:val="0"/>
              <w:marBottom w:val="0"/>
              <w:divBdr>
                <w:top w:val="none" w:sz="0" w:space="0" w:color="auto"/>
                <w:left w:val="none" w:sz="0" w:space="0" w:color="auto"/>
                <w:bottom w:val="none" w:sz="0" w:space="0" w:color="auto"/>
                <w:right w:val="none" w:sz="0" w:space="0" w:color="auto"/>
              </w:divBdr>
              <w:divsChild>
                <w:div w:id="1398439231">
                  <w:marLeft w:val="0"/>
                  <w:marRight w:val="0"/>
                  <w:marTop w:val="0"/>
                  <w:marBottom w:val="0"/>
                  <w:divBdr>
                    <w:top w:val="none" w:sz="0" w:space="0" w:color="auto"/>
                    <w:left w:val="none" w:sz="0" w:space="0" w:color="auto"/>
                    <w:bottom w:val="none" w:sz="0" w:space="0" w:color="auto"/>
                    <w:right w:val="none" w:sz="0" w:space="0" w:color="auto"/>
                  </w:divBdr>
                  <w:divsChild>
                    <w:div w:id="265233232">
                      <w:marLeft w:val="0"/>
                      <w:marRight w:val="0"/>
                      <w:marTop w:val="0"/>
                      <w:marBottom w:val="0"/>
                      <w:divBdr>
                        <w:top w:val="none" w:sz="0" w:space="0" w:color="auto"/>
                        <w:left w:val="none" w:sz="0" w:space="0" w:color="auto"/>
                        <w:bottom w:val="none" w:sz="0" w:space="0" w:color="auto"/>
                        <w:right w:val="none" w:sz="0" w:space="0" w:color="auto"/>
                      </w:divBdr>
                      <w:divsChild>
                        <w:div w:id="1487866421">
                          <w:marLeft w:val="0"/>
                          <w:marRight w:val="0"/>
                          <w:marTop w:val="0"/>
                          <w:marBottom w:val="0"/>
                          <w:divBdr>
                            <w:top w:val="none" w:sz="0" w:space="0" w:color="auto"/>
                            <w:left w:val="none" w:sz="0" w:space="0" w:color="auto"/>
                            <w:bottom w:val="none" w:sz="0" w:space="0" w:color="auto"/>
                            <w:right w:val="none" w:sz="0" w:space="0" w:color="auto"/>
                          </w:divBdr>
                          <w:divsChild>
                            <w:div w:id="624583843">
                              <w:marLeft w:val="0"/>
                              <w:marRight w:val="0"/>
                              <w:marTop w:val="0"/>
                              <w:marBottom w:val="0"/>
                              <w:divBdr>
                                <w:top w:val="none" w:sz="0" w:space="0" w:color="auto"/>
                                <w:left w:val="none" w:sz="0" w:space="0" w:color="auto"/>
                                <w:bottom w:val="none" w:sz="0" w:space="0" w:color="auto"/>
                                <w:right w:val="none" w:sz="0" w:space="0" w:color="auto"/>
                              </w:divBdr>
                              <w:divsChild>
                                <w:div w:id="978194607">
                                  <w:marLeft w:val="0"/>
                                  <w:marRight w:val="0"/>
                                  <w:marTop w:val="0"/>
                                  <w:marBottom w:val="0"/>
                                  <w:divBdr>
                                    <w:top w:val="none" w:sz="0" w:space="0" w:color="auto"/>
                                    <w:left w:val="none" w:sz="0" w:space="0" w:color="auto"/>
                                    <w:bottom w:val="none" w:sz="0" w:space="0" w:color="auto"/>
                                    <w:right w:val="none" w:sz="0" w:space="0" w:color="auto"/>
                                  </w:divBdr>
                                  <w:divsChild>
                                    <w:div w:id="1833836295">
                                      <w:marLeft w:val="0"/>
                                      <w:marRight w:val="0"/>
                                      <w:marTop w:val="0"/>
                                      <w:marBottom w:val="0"/>
                                      <w:divBdr>
                                        <w:top w:val="none" w:sz="0" w:space="0" w:color="auto"/>
                                        <w:left w:val="none" w:sz="0" w:space="0" w:color="auto"/>
                                        <w:bottom w:val="none" w:sz="0" w:space="0" w:color="auto"/>
                                        <w:right w:val="none" w:sz="0" w:space="0" w:color="auto"/>
                                      </w:divBdr>
                                    </w:div>
                                    <w:div w:id="1806199824">
                                      <w:marLeft w:val="0"/>
                                      <w:marRight w:val="0"/>
                                      <w:marTop w:val="0"/>
                                      <w:marBottom w:val="0"/>
                                      <w:divBdr>
                                        <w:top w:val="none" w:sz="0" w:space="0" w:color="auto"/>
                                        <w:left w:val="none" w:sz="0" w:space="0" w:color="auto"/>
                                        <w:bottom w:val="none" w:sz="0" w:space="0" w:color="auto"/>
                                        <w:right w:val="none" w:sz="0" w:space="0" w:color="auto"/>
                                      </w:divBdr>
                                    </w:div>
                                    <w:div w:id="1045983358">
                                      <w:marLeft w:val="0"/>
                                      <w:marRight w:val="0"/>
                                      <w:marTop w:val="0"/>
                                      <w:marBottom w:val="0"/>
                                      <w:divBdr>
                                        <w:top w:val="none" w:sz="0" w:space="0" w:color="auto"/>
                                        <w:left w:val="none" w:sz="0" w:space="0" w:color="auto"/>
                                        <w:bottom w:val="none" w:sz="0" w:space="0" w:color="auto"/>
                                        <w:right w:val="none" w:sz="0" w:space="0" w:color="auto"/>
                                      </w:divBdr>
                                    </w:div>
                                    <w:div w:id="1102652470">
                                      <w:marLeft w:val="0"/>
                                      <w:marRight w:val="0"/>
                                      <w:marTop w:val="0"/>
                                      <w:marBottom w:val="0"/>
                                      <w:divBdr>
                                        <w:top w:val="none" w:sz="0" w:space="0" w:color="auto"/>
                                        <w:left w:val="none" w:sz="0" w:space="0" w:color="auto"/>
                                        <w:bottom w:val="none" w:sz="0" w:space="0" w:color="auto"/>
                                        <w:right w:val="none" w:sz="0" w:space="0" w:color="auto"/>
                                      </w:divBdr>
                                    </w:div>
                                    <w:div w:id="1102578334">
                                      <w:marLeft w:val="0"/>
                                      <w:marRight w:val="0"/>
                                      <w:marTop w:val="0"/>
                                      <w:marBottom w:val="0"/>
                                      <w:divBdr>
                                        <w:top w:val="none" w:sz="0" w:space="0" w:color="auto"/>
                                        <w:left w:val="none" w:sz="0" w:space="0" w:color="auto"/>
                                        <w:bottom w:val="none" w:sz="0" w:space="0" w:color="auto"/>
                                        <w:right w:val="none" w:sz="0" w:space="0" w:color="auto"/>
                                      </w:divBdr>
                                    </w:div>
                                    <w:div w:id="1588075058">
                                      <w:marLeft w:val="0"/>
                                      <w:marRight w:val="0"/>
                                      <w:marTop w:val="0"/>
                                      <w:marBottom w:val="0"/>
                                      <w:divBdr>
                                        <w:top w:val="none" w:sz="0" w:space="0" w:color="auto"/>
                                        <w:left w:val="none" w:sz="0" w:space="0" w:color="auto"/>
                                        <w:bottom w:val="none" w:sz="0" w:space="0" w:color="auto"/>
                                        <w:right w:val="none" w:sz="0" w:space="0" w:color="auto"/>
                                      </w:divBdr>
                                    </w:div>
                                    <w:div w:id="58329388">
                                      <w:marLeft w:val="0"/>
                                      <w:marRight w:val="0"/>
                                      <w:marTop w:val="0"/>
                                      <w:marBottom w:val="0"/>
                                      <w:divBdr>
                                        <w:top w:val="none" w:sz="0" w:space="0" w:color="auto"/>
                                        <w:left w:val="none" w:sz="0" w:space="0" w:color="auto"/>
                                        <w:bottom w:val="none" w:sz="0" w:space="0" w:color="auto"/>
                                        <w:right w:val="none" w:sz="0" w:space="0" w:color="auto"/>
                                      </w:divBdr>
                                    </w:div>
                                    <w:div w:id="1623615911">
                                      <w:marLeft w:val="0"/>
                                      <w:marRight w:val="0"/>
                                      <w:marTop w:val="0"/>
                                      <w:marBottom w:val="0"/>
                                      <w:divBdr>
                                        <w:top w:val="none" w:sz="0" w:space="0" w:color="auto"/>
                                        <w:left w:val="none" w:sz="0" w:space="0" w:color="auto"/>
                                        <w:bottom w:val="none" w:sz="0" w:space="0" w:color="auto"/>
                                        <w:right w:val="none" w:sz="0" w:space="0" w:color="auto"/>
                                      </w:divBdr>
                                    </w:div>
                                    <w:div w:id="1131943856">
                                      <w:marLeft w:val="0"/>
                                      <w:marRight w:val="0"/>
                                      <w:marTop w:val="0"/>
                                      <w:marBottom w:val="0"/>
                                      <w:divBdr>
                                        <w:top w:val="none" w:sz="0" w:space="0" w:color="auto"/>
                                        <w:left w:val="none" w:sz="0" w:space="0" w:color="auto"/>
                                        <w:bottom w:val="none" w:sz="0" w:space="0" w:color="auto"/>
                                        <w:right w:val="none" w:sz="0" w:space="0" w:color="auto"/>
                                      </w:divBdr>
                                    </w:div>
                                    <w:div w:id="1120491790">
                                      <w:marLeft w:val="0"/>
                                      <w:marRight w:val="0"/>
                                      <w:marTop w:val="0"/>
                                      <w:marBottom w:val="0"/>
                                      <w:divBdr>
                                        <w:top w:val="none" w:sz="0" w:space="0" w:color="auto"/>
                                        <w:left w:val="none" w:sz="0" w:space="0" w:color="auto"/>
                                        <w:bottom w:val="none" w:sz="0" w:space="0" w:color="auto"/>
                                        <w:right w:val="none" w:sz="0" w:space="0" w:color="auto"/>
                                      </w:divBdr>
                                    </w:div>
                                    <w:div w:id="437674674">
                                      <w:marLeft w:val="0"/>
                                      <w:marRight w:val="0"/>
                                      <w:marTop w:val="0"/>
                                      <w:marBottom w:val="0"/>
                                      <w:divBdr>
                                        <w:top w:val="none" w:sz="0" w:space="0" w:color="auto"/>
                                        <w:left w:val="none" w:sz="0" w:space="0" w:color="auto"/>
                                        <w:bottom w:val="none" w:sz="0" w:space="0" w:color="auto"/>
                                        <w:right w:val="none" w:sz="0" w:space="0" w:color="auto"/>
                                      </w:divBdr>
                                    </w:div>
                                    <w:div w:id="1854874732">
                                      <w:marLeft w:val="0"/>
                                      <w:marRight w:val="0"/>
                                      <w:marTop w:val="0"/>
                                      <w:marBottom w:val="0"/>
                                      <w:divBdr>
                                        <w:top w:val="none" w:sz="0" w:space="0" w:color="auto"/>
                                        <w:left w:val="none" w:sz="0" w:space="0" w:color="auto"/>
                                        <w:bottom w:val="none" w:sz="0" w:space="0" w:color="auto"/>
                                        <w:right w:val="none" w:sz="0" w:space="0" w:color="auto"/>
                                      </w:divBdr>
                                    </w:div>
                                    <w:div w:id="1489519453">
                                      <w:marLeft w:val="0"/>
                                      <w:marRight w:val="0"/>
                                      <w:marTop w:val="0"/>
                                      <w:marBottom w:val="0"/>
                                      <w:divBdr>
                                        <w:top w:val="none" w:sz="0" w:space="0" w:color="auto"/>
                                        <w:left w:val="none" w:sz="0" w:space="0" w:color="auto"/>
                                        <w:bottom w:val="none" w:sz="0" w:space="0" w:color="auto"/>
                                        <w:right w:val="none" w:sz="0" w:space="0" w:color="auto"/>
                                      </w:divBdr>
                                    </w:div>
                                    <w:div w:id="1342901446">
                                      <w:marLeft w:val="0"/>
                                      <w:marRight w:val="0"/>
                                      <w:marTop w:val="0"/>
                                      <w:marBottom w:val="0"/>
                                      <w:divBdr>
                                        <w:top w:val="none" w:sz="0" w:space="0" w:color="auto"/>
                                        <w:left w:val="none" w:sz="0" w:space="0" w:color="auto"/>
                                        <w:bottom w:val="none" w:sz="0" w:space="0" w:color="auto"/>
                                        <w:right w:val="none" w:sz="0" w:space="0" w:color="auto"/>
                                      </w:divBdr>
                                    </w:div>
                                    <w:div w:id="641157262">
                                      <w:marLeft w:val="0"/>
                                      <w:marRight w:val="0"/>
                                      <w:marTop w:val="0"/>
                                      <w:marBottom w:val="0"/>
                                      <w:divBdr>
                                        <w:top w:val="none" w:sz="0" w:space="0" w:color="auto"/>
                                        <w:left w:val="none" w:sz="0" w:space="0" w:color="auto"/>
                                        <w:bottom w:val="none" w:sz="0" w:space="0" w:color="auto"/>
                                        <w:right w:val="none" w:sz="0" w:space="0" w:color="auto"/>
                                      </w:divBdr>
                                    </w:div>
                                    <w:div w:id="1658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8951">
      <w:bodyDiv w:val="1"/>
      <w:marLeft w:val="0"/>
      <w:marRight w:val="0"/>
      <w:marTop w:val="0"/>
      <w:marBottom w:val="0"/>
      <w:divBdr>
        <w:top w:val="none" w:sz="0" w:space="0" w:color="auto"/>
        <w:left w:val="none" w:sz="0" w:space="0" w:color="auto"/>
        <w:bottom w:val="none" w:sz="0" w:space="0" w:color="auto"/>
        <w:right w:val="none" w:sz="0" w:space="0" w:color="auto"/>
      </w:divBdr>
      <w:divsChild>
        <w:div w:id="2110155973">
          <w:marLeft w:val="0"/>
          <w:marRight w:val="0"/>
          <w:marTop w:val="6405"/>
          <w:marBottom w:val="0"/>
          <w:divBdr>
            <w:top w:val="none" w:sz="0" w:space="0" w:color="auto"/>
            <w:left w:val="none" w:sz="0" w:space="0" w:color="auto"/>
            <w:bottom w:val="none" w:sz="0" w:space="0" w:color="auto"/>
            <w:right w:val="none" w:sz="0" w:space="0" w:color="auto"/>
          </w:divBdr>
          <w:divsChild>
            <w:div w:id="312291915">
              <w:marLeft w:val="0"/>
              <w:marRight w:val="0"/>
              <w:marTop w:val="0"/>
              <w:marBottom w:val="0"/>
              <w:divBdr>
                <w:top w:val="none" w:sz="0" w:space="0" w:color="auto"/>
                <w:left w:val="none" w:sz="0" w:space="0" w:color="auto"/>
                <w:bottom w:val="none" w:sz="0" w:space="0" w:color="auto"/>
                <w:right w:val="none" w:sz="0" w:space="0" w:color="auto"/>
              </w:divBdr>
              <w:divsChild>
                <w:div w:id="574511084">
                  <w:marLeft w:val="0"/>
                  <w:marRight w:val="0"/>
                  <w:marTop w:val="0"/>
                  <w:marBottom w:val="0"/>
                  <w:divBdr>
                    <w:top w:val="none" w:sz="0" w:space="0" w:color="auto"/>
                    <w:left w:val="none" w:sz="0" w:space="0" w:color="auto"/>
                    <w:bottom w:val="none" w:sz="0" w:space="0" w:color="auto"/>
                    <w:right w:val="none" w:sz="0" w:space="0" w:color="auto"/>
                  </w:divBdr>
                  <w:divsChild>
                    <w:div w:id="157040201">
                      <w:marLeft w:val="0"/>
                      <w:marRight w:val="0"/>
                      <w:marTop w:val="0"/>
                      <w:marBottom w:val="0"/>
                      <w:divBdr>
                        <w:top w:val="none" w:sz="0" w:space="0" w:color="auto"/>
                        <w:left w:val="none" w:sz="0" w:space="0" w:color="auto"/>
                        <w:bottom w:val="none" w:sz="0" w:space="0" w:color="auto"/>
                        <w:right w:val="none" w:sz="0" w:space="0" w:color="auto"/>
                      </w:divBdr>
                      <w:divsChild>
                        <w:div w:id="921912358">
                          <w:marLeft w:val="0"/>
                          <w:marRight w:val="0"/>
                          <w:marTop w:val="0"/>
                          <w:marBottom w:val="0"/>
                          <w:divBdr>
                            <w:top w:val="none" w:sz="0" w:space="0" w:color="auto"/>
                            <w:left w:val="none" w:sz="0" w:space="0" w:color="auto"/>
                            <w:bottom w:val="none" w:sz="0" w:space="0" w:color="auto"/>
                            <w:right w:val="none" w:sz="0" w:space="0" w:color="auto"/>
                          </w:divBdr>
                          <w:divsChild>
                            <w:div w:id="913970332">
                              <w:marLeft w:val="0"/>
                              <w:marRight w:val="0"/>
                              <w:marTop w:val="0"/>
                              <w:marBottom w:val="0"/>
                              <w:divBdr>
                                <w:top w:val="none" w:sz="0" w:space="0" w:color="auto"/>
                                <w:left w:val="none" w:sz="0" w:space="0" w:color="auto"/>
                                <w:bottom w:val="none" w:sz="0" w:space="0" w:color="auto"/>
                                <w:right w:val="none" w:sz="0" w:space="0" w:color="auto"/>
                              </w:divBdr>
                              <w:divsChild>
                                <w:div w:id="1336884516">
                                  <w:marLeft w:val="0"/>
                                  <w:marRight w:val="0"/>
                                  <w:marTop w:val="0"/>
                                  <w:marBottom w:val="0"/>
                                  <w:divBdr>
                                    <w:top w:val="none" w:sz="0" w:space="0" w:color="auto"/>
                                    <w:left w:val="none" w:sz="0" w:space="0" w:color="auto"/>
                                    <w:bottom w:val="none" w:sz="0" w:space="0" w:color="auto"/>
                                    <w:right w:val="none" w:sz="0" w:space="0" w:color="auto"/>
                                  </w:divBdr>
                                  <w:divsChild>
                                    <w:div w:id="332952940">
                                      <w:marLeft w:val="0"/>
                                      <w:marRight w:val="0"/>
                                      <w:marTop w:val="0"/>
                                      <w:marBottom w:val="0"/>
                                      <w:divBdr>
                                        <w:top w:val="none" w:sz="0" w:space="0" w:color="auto"/>
                                        <w:left w:val="none" w:sz="0" w:space="0" w:color="auto"/>
                                        <w:bottom w:val="none" w:sz="0" w:space="0" w:color="auto"/>
                                        <w:right w:val="none" w:sz="0" w:space="0" w:color="auto"/>
                                      </w:divBdr>
                                    </w:div>
                                    <w:div w:id="1259483366">
                                      <w:marLeft w:val="0"/>
                                      <w:marRight w:val="0"/>
                                      <w:marTop w:val="0"/>
                                      <w:marBottom w:val="0"/>
                                      <w:divBdr>
                                        <w:top w:val="none" w:sz="0" w:space="0" w:color="auto"/>
                                        <w:left w:val="none" w:sz="0" w:space="0" w:color="auto"/>
                                        <w:bottom w:val="none" w:sz="0" w:space="0" w:color="auto"/>
                                        <w:right w:val="none" w:sz="0" w:space="0" w:color="auto"/>
                                      </w:divBdr>
                                    </w:div>
                                    <w:div w:id="146216042">
                                      <w:marLeft w:val="0"/>
                                      <w:marRight w:val="0"/>
                                      <w:marTop w:val="0"/>
                                      <w:marBottom w:val="0"/>
                                      <w:divBdr>
                                        <w:top w:val="none" w:sz="0" w:space="0" w:color="auto"/>
                                        <w:left w:val="none" w:sz="0" w:space="0" w:color="auto"/>
                                        <w:bottom w:val="none" w:sz="0" w:space="0" w:color="auto"/>
                                        <w:right w:val="none" w:sz="0" w:space="0" w:color="auto"/>
                                      </w:divBdr>
                                    </w:div>
                                    <w:div w:id="1017384265">
                                      <w:marLeft w:val="0"/>
                                      <w:marRight w:val="0"/>
                                      <w:marTop w:val="0"/>
                                      <w:marBottom w:val="0"/>
                                      <w:divBdr>
                                        <w:top w:val="none" w:sz="0" w:space="0" w:color="auto"/>
                                        <w:left w:val="none" w:sz="0" w:space="0" w:color="auto"/>
                                        <w:bottom w:val="none" w:sz="0" w:space="0" w:color="auto"/>
                                        <w:right w:val="none" w:sz="0" w:space="0" w:color="auto"/>
                                      </w:divBdr>
                                    </w:div>
                                    <w:div w:id="1103182991">
                                      <w:marLeft w:val="0"/>
                                      <w:marRight w:val="0"/>
                                      <w:marTop w:val="0"/>
                                      <w:marBottom w:val="0"/>
                                      <w:divBdr>
                                        <w:top w:val="none" w:sz="0" w:space="0" w:color="auto"/>
                                        <w:left w:val="none" w:sz="0" w:space="0" w:color="auto"/>
                                        <w:bottom w:val="none" w:sz="0" w:space="0" w:color="auto"/>
                                        <w:right w:val="none" w:sz="0" w:space="0" w:color="auto"/>
                                      </w:divBdr>
                                    </w:div>
                                    <w:div w:id="1318533782">
                                      <w:marLeft w:val="0"/>
                                      <w:marRight w:val="0"/>
                                      <w:marTop w:val="0"/>
                                      <w:marBottom w:val="0"/>
                                      <w:divBdr>
                                        <w:top w:val="none" w:sz="0" w:space="0" w:color="auto"/>
                                        <w:left w:val="none" w:sz="0" w:space="0" w:color="auto"/>
                                        <w:bottom w:val="none" w:sz="0" w:space="0" w:color="auto"/>
                                        <w:right w:val="none" w:sz="0" w:space="0" w:color="auto"/>
                                      </w:divBdr>
                                    </w:div>
                                    <w:div w:id="512836960">
                                      <w:marLeft w:val="0"/>
                                      <w:marRight w:val="0"/>
                                      <w:marTop w:val="0"/>
                                      <w:marBottom w:val="0"/>
                                      <w:divBdr>
                                        <w:top w:val="none" w:sz="0" w:space="0" w:color="auto"/>
                                        <w:left w:val="none" w:sz="0" w:space="0" w:color="auto"/>
                                        <w:bottom w:val="none" w:sz="0" w:space="0" w:color="auto"/>
                                        <w:right w:val="none" w:sz="0" w:space="0" w:color="auto"/>
                                      </w:divBdr>
                                    </w:div>
                                    <w:div w:id="180314108">
                                      <w:marLeft w:val="0"/>
                                      <w:marRight w:val="0"/>
                                      <w:marTop w:val="0"/>
                                      <w:marBottom w:val="0"/>
                                      <w:divBdr>
                                        <w:top w:val="none" w:sz="0" w:space="0" w:color="auto"/>
                                        <w:left w:val="none" w:sz="0" w:space="0" w:color="auto"/>
                                        <w:bottom w:val="none" w:sz="0" w:space="0" w:color="auto"/>
                                        <w:right w:val="none" w:sz="0" w:space="0" w:color="auto"/>
                                      </w:divBdr>
                                    </w:div>
                                    <w:div w:id="1890452448">
                                      <w:marLeft w:val="0"/>
                                      <w:marRight w:val="0"/>
                                      <w:marTop w:val="0"/>
                                      <w:marBottom w:val="0"/>
                                      <w:divBdr>
                                        <w:top w:val="none" w:sz="0" w:space="0" w:color="auto"/>
                                        <w:left w:val="none" w:sz="0" w:space="0" w:color="auto"/>
                                        <w:bottom w:val="none" w:sz="0" w:space="0" w:color="auto"/>
                                        <w:right w:val="none" w:sz="0" w:space="0" w:color="auto"/>
                                      </w:divBdr>
                                    </w:div>
                                    <w:div w:id="955982445">
                                      <w:marLeft w:val="0"/>
                                      <w:marRight w:val="0"/>
                                      <w:marTop w:val="0"/>
                                      <w:marBottom w:val="0"/>
                                      <w:divBdr>
                                        <w:top w:val="none" w:sz="0" w:space="0" w:color="auto"/>
                                        <w:left w:val="none" w:sz="0" w:space="0" w:color="auto"/>
                                        <w:bottom w:val="none" w:sz="0" w:space="0" w:color="auto"/>
                                        <w:right w:val="none" w:sz="0" w:space="0" w:color="auto"/>
                                      </w:divBdr>
                                    </w:div>
                                    <w:div w:id="998735108">
                                      <w:marLeft w:val="0"/>
                                      <w:marRight w:val="0"/>
                                      <w:marTop w:val="0"/>
                                      <w:marBottom w:val="0"/>
                                      <w:divBdr>
                                        <w:top w:val="none" w:sz="0" w:space="0" w:color="auto"/>
                                        <w:left w:val="none" w:sz="0" w:space="0" w:color="auto"/>
                                        <w:bottom w:val="none" w:sz="0" w:space="0" w:color="auto"/>
                                        <w:right w:val="none" w:sz="0" w:space="0" w:color="auto"/>
                                      </w:divBdr>
                                    </w:div>
                                    <w:div w:id="929196809">
                                      <w:marLeft w:val="0"/>
                                      <w:marRight w:val="0"/>
                                      <w:marTop w:val="0"/>
                                      <w:marBottom w:val="0"/>
                                      <w:divBdr>
                                        <w:top w:val="none" w:sz="0" w:space="0" w:color="auto"/>
                                        <w:left w:val="none" w:sz="0" w:space="0" w:color="auto"/>
                                        <w:bottom w:val="none" w:sz="0" w:space="0" w:color="auto"/>
                                        <w:right w:val="none" w:sz="0" w:space="0" w:color="auto"/>
                                      </w:divBdr>
                                    </w:div>
                                    <w:div w:id="1534492206">
                                      <w:marLeft w:val="0"/>
                                      <w:marRight w:val="0"/>
                                      <w:marTop w:val="0"/>
                                      <w:marBottom w:val="0"/>
                                      <w:divBdr>
                                        <w:top w:val="none" w:sz="0" w:space="0" w:color="auto"/>
                                        <w:left w:val="none" w:sz="0" w:space="0" w:color="auto"/>
                                        <w:bottom w:val="none" w:sz="0" w:space="0" w:color="auto"/>
                                        <w:right w:val="none" w:sz="0" w:space="0" w:color="auto"/>
                                      </w:divBdr>
                                    </w:div>
                                    <w:div w:id="1226840424">
                                      <w:marLeft w:val="0"/>
                                      <w:marRight w:val="0"/>
                                      <w:marTop w:val="0"/>
                                      <w:marBottom w:val="0"/>
                                      <w:divBdr>
                                        <w:top w:val="none" w:sz="0" w:space="0" w:color="auto"/>
                                        <w:left w:val="none" w:sz="0" w:space="0" w:color="auto"/>
                                        <w:bottom w:val="none" w:sz="0" w:space="0" w:color="auto"/>
                                        <w:right w:val="none" w:sz="0" w:space="0" w:color="auto"/>
                                      </w:divBdr>
                                    </w:div>
                                    <w:div w:id="1235311606">
                                      <w:marLeft w:val="0"/>
                                      <w:marRight w:val="0"/>
                                      <w:marTop w:val="0"/>
                                      <w:marBottom w:val="0"/>
                                      <w:divBdr>
                                        <w:top w:val="none" w:sz="0" w:space="0" w:color="auto"/>
                                        <w:left w:val="none" w:sz="0" w:space="0" w:color="auto"/>
                                        <w:bottom w:val="none" w:sz="0" w:space="0" w:color="auto"/>
                                        <w:right w:val="none" w:sz="0" w:space="0" w:color="auto"/>
                                      </w:divBdr>
                                    </w:div>
                                    <w:div w:id="193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327179">
      <w:bodyDiv w:val="1"/>
      <w:marLeft w:val="0"/>
      <w:marRight w:val="0"/>
      <w:marTop w:val="0"/>
      <w:marBottom w:val="0"/>
      <w:divBdr>
        <w:top w:val="none" w:sz="0" w:space="0" w:color="auto"/>
        <w:left w:val="none" w:sz="0" w:space="0" w:color="auto"/>
        <w:bottom w:val="none" w:sz="0" w:space="0" w:color="auto"/>
        <w:right w:val="none" w:sz="0" w:space="0" w:color="auto"/>
      </w:divBdr>
      <w:divsChild>
        <w:div w:id="718280352">
          <w:marLeft w:val="0"/>
          <w:marRight w:val="0"/>
          <w:marTop w:val="6405"/>
          <w:marBottom w:val="0"/>
          <w:divBdr>
            <w:top w:val="none" w:sz="0" w:space="0" w:color="auto"/>
            <w:left w:val="none" w:sz="0" w:space="0" w:color="auto"/>
            <w:bottom w:val="none" w:sz="0" w:space="0" w:color="auto"/>
            <w:right w:val="none" w:sz="0" w:space="0" w:color="auto"/>
          </w:divBdr>
          <w:divsChild>
            <w:div w:id="1114717736">
              <w:marLeft w:val="0"/>
              <w:marRight w:val="0"/>
              <w:marTop w:val="0"/>
              <w:marBottom w:val="0"/>
              <w:divBdr>
                <w:top w:val="none" w:sz="0" w:space="0" w:color="auto"/>
                <w:left w:val="none" w:sz="0" w:space="0" w:color="auto"/>
                <w:bottom w:val="none" w:sz="0" w:space="0" w:color="auto"/>
                <w:right w:val="none" w:sz="0" w:space="0" w:color="auto"/>
              </w:divBdr>
              <w:divsChild>
                <w:div w:id="1588347236">
                  <w:marLeft w:val="0"/>
                  <w:marRight w:val="0"/>
                  <w:marTop w:val="0"/>
                  <w:marBottom w:val="0"/>
                  <w:divBdr>
                    <w:top w:val="none" w:sz="0" w:space="0" w:color="auto"/>
                    <w:left w:val="none" w:sz="0" w:space="0" w:color="auto"/>
                    <w:bottom w:val="none" w:sz="0" w:space="0" w:color="auto"/>
                    <w:right w:val="none" w:sz="0" w:space="0" w:color="auto"/>
                  </w:divBdr>
                  <w:divsChild>
                    <w:div w:id="1547640056">
                      <w:marLeft w:val="0"/>
                      <w:marRight w:val="0"/>
                      <w:marTop w:val="0"/>
                      <w:marBottom w:val="0"/>
                      <w:divBdr>
                        <w:top w:val="none" w:sz="0" w:space="0" w:color="auto"/>
                        <w:left w:val="none" w:sz="0" w:space="0" w:color="auto"/>
                        <w:bottom w:val="none" w:sz="0" w:space="0" w:color="auto"/>
                        <w:right w:val="none" w:sz="0" w:space="0" w:color="auto"/>
                      </w:divBdr>
                      <w:divsChild>
                        <w:div w:id="156117724">
                          <w:marLeft w:val="0"/>
                          <w:marRight w:val="0"/>
                          <w:marTop w:val="0"/>
                          <w:marBottom w:val="0"/>
                          <w:divBdr>
                            <w:top w:val="none" w:sz="0" w:space="0" w:color="auto"/>
                            <w:left w:val="none" w:sz="0" w:space="0" w:color="auto"/>
                            <w:bottom w:val="none" w:sz="0" w:space="0" w:color="auto"/>
                            <w:right w:val="none" w:sz="0" w:space="0" w:color="auto"/>
                          </w:divBdr>
                          <w:divsChild>
                            <w:div w:id="666708264">
                              <w:marLeft w:val="0"/>
                              <w:marRight w:val="0"/>
                              <w:marTop w:val="0"/>
                              <w:marBottom w:val="0"/>
                              <w:divBdr>
                                <w:top w:val="none" w:sz="0" w:space="0" w:color="auto"/>
                                <w:left w:val="none" w:sz="0" w:space="0" w:color="auto"/>
                                <w:bottom w:val="none" w:sz="0" w:space="0" w:color="auto"/>
                                <w:right w:val="none" w:sz="0" w:space="0" w:color="auto"/>
                              </w:divBdr>
                              <w:divsChild>
                                <w:div w:id="1939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9205</Words>
  <Characters>52469</Characters>
  <Application>Microsoft Office Word</Application>
  <DocSecurity>0</DocSecurity>
  <Lines>437</Lines>
  <Paragraphs>123</Paragraphs>
  <ScaleCrop>false</ScaleCrop>
  <Company/>
  <LinksUpToDate>false</LinksUpToDate>
  <CharactersWithSpaces>61551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2017-02-16T06:33:00Z</dcterms:created>
  <dcterms:modified xsi:type="dcterms:W3CDTF">2017-02-16T06:33:00Z</dcterms:modified>
</cp:coreProperties>
</file>