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A7" w:rsidRDefault="00F273A7" w:rsidP="00206CAC">
      <w:pPr>
        <w:pStyle w:val="a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</w:t>
      </w:r>
      <w:r w:rsidR="00DC375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DC3753">
        <w:rPr>
          <w:rFonts w:ascii="Times New Roman" w:hAnsi="Times New Roman"/>
          <w:b/>
          <w:bCs/>
          <w:sz w:val="24"/>
          <w:szCs w:val="24"/>
        </w:rPr>
        <w:t>ПРОЕКТ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A3947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</w:t>
      </w:r>
    </w:p>
    <w:p w:rsidR="00EC04FA" w:rsidRDefault="00F273A7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6CAC"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РОСТОВСКАЯ ОБЛАСТЬ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КАШАРСКИЙ РАЙОН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 «КАШАРСКОЕ СЕЛЬСКОЕ ПОСЕЛЕНИЕ»</w:t>
      </w:r>
    </w:p>
    <w:p w:rsidR="00EC04FA" w:rsidRDefault="00206CAC" w:rsidP="00206CAC">
      <w:pPr>
        <w:pStyle w:val="a0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АДМИНИСТРАЦИЯ КАШАРСКОГО СЕЛЬСКОГО ПОСЕЛЕНИЯ</w:t>
      </w:r>
    </w:p>
    <w:p w:rsidR="00EC04FA" w:rsidRDefault="00206CAC" w:rsidP="00206CAC">
      <w:pPr>
        <w:pStyle w:val="2"/>
        <w:numPr>
          <w:ilvl w:val="1"/>
          <w:numId w:val="1"/>
        </w:numPr>
        <w:spacing w:after="0"/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ОС Т А Н О В Л Е Н И Е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C04FA" w:rsidRPr="005B7AE2" w:rsidRDefault="00425A30" w:rsidP="00425A30">
      <w:pPr>
        <w:pStyle w:val="a0"/>
        <w:rPr>
          <w:rFonts w:ascii="Times New Roman" w:hAnsi="Times New Roman"/>
          <w:b/>
          <w:sz w:val="24"/>
          <w:szCs w:val="24"/>
        </w:rPr>
      </w:pPr>
      <w:r w:rsidRPr="005B7AE2">
        <w:rPr>
          <w:rFonts w:ascii="Times New Roman" w:hAnsi="Times New Roman"/>
          <w:b/>
          <w:sz w:val="24"/>
          <w:szCs w:val="24"/>
        </w:rPr>
        <w:t>о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т </w:t>
      </w:r>
      <w:r w:rsidR="00F273A7">
        <w:rPr>
          <w:rFonts w:ascii="Times New Roman" w:hAnsi="Times New Roman"/>
          <w:b/>
          <w:sz w:val="24"/>
          <w:szCs w:val="24"/>
        </w:rPr>
        <w:t xml:space="preserve"> </w:t>
      </w:r>
      <w:r w:rsidR="00ED29FD">
        <w:rPr>
          <w:rFonts w:ascii="Times New Roman" w:hAnsi="Times New Roman"/>
          <w:b/>
          <w:sz w:val="24"/>
          <w:szCs w:val="24"/>
        </w:rPr>
        <w:t xml:space="preserve"> </w:t>
      </w:r>
      <w:r w:rsidR="00DC3753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1B6532">
        <w:rPr>
          <w:rFonts w:ascii="Times New Roman" w:hAnsi="Times New Roman"/>
          <w:b/>
          <w:sz w:val="24"/>
          <w:szCs w:val="24"/>
        </w:rPr>
        <w:t xml:space="preserve">  </w:t>
      </w:r>
      <w:r w:rsidR="00206CAC" w:rsidRPr="005B7AE2">
        <w:rPr>
          <w:rFonts w:ascii="Times New Roman" w:hAnsi="Times New Roman"/>
          <w:b/>
          <w:sz w:val="24"/>
          <w:szCs w:val="24"/>
        </w:rPr>
        <w:t>201</w:t>
      </w:r>
      <w:r w:rsidR="00ED29FD">
        <w:rPr>
          <w:rFonts w:ascii="Times New Roman" w:hAnsi="Times New Roman"/>
          <w:b/>
          <w:sz w:val="24"/>
          <w:szCs w:val="24"/>
        </w:rPr>
        <w:t>6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 г.         </w:t>
      </w:r>
      <w:r w:rsidRPr="005B7AE2">
        <w:rPr>
          <w:rFonts w:ascii="Times New Roman" w:hAnsi="Times New Roman"/>
          <w:b/>
          <w:sz w:val="24"/>
          <w:szCs w:val="24"/>
        </w:rPr>
        <w:t xml:space="preserve">                 </w:t>
      </w:r>
      <w:proofErr w:type="spellStart"/>
      <w:r w:rsidRPr="005B7AE2">
        <w:rPr>
          <w:rFonts w:ascii="Times New Roman" w:hAnsi="Times New Roman"/>
          <w:b/>
          <w:sz w:val="24"/>
          <w:szCs w:val="24"/>
        </w:rPr>
        <w:t>сл</w:t>
      </w:r>
      <w:proofErr w:type="gramStart"/>
      <w:r w:rsidRPr="005B7AE2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5B7AE2">
        <w:rPr>
          <w:rFonts w:ascii="Times New Roman" w:hAnsi="Times New Roman"/>
          <w:b/>
          <w:sz w:val="24"/>
          <w:szCs w:val="24"/>
        </w:rPr>
        <w:t>ашары</w:t>
      </w:r>
      <w:proofErr w:type="spellEnd"/>
      <w:r w:rsidR="00206CAC" w:rsidRPr="005B7AE2">
        <w:rPr>
          <w:rFonts w:ascii="Times New Roman" w:hAnsi="Times New Roman"/>
          <w:b/>
          <w:sz w:val="24"/>
          <w:szCs w:val="24"/>
        </w:rPr>
        <w:t xml:space="preserve"> </w:t>
      </w:r>
      <w:r w:rsidRPr="005B7AE2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206CAC" w:rsidRPr="005B7AE2">
        <w:rPr>
          <w:rFonts w:ascii="Times New Roman" w:hAnsi="Times New Roman"/>
          <w:b/>
          <w:sz w:val="24"/>
          <w:szCs w:val="24"/>
        </w:rPr>
        <w:t xml:space="preserve">№ </w:t>
      </w:r>
      <w:bookmarkStart w:id="0" w:name="_GoBack"/>
      <w:bookmarkEnd w:id="0"/>
      <w:r w:rsidR="00206CAC" w:rsidRPr="005B7AE2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425A30" w:rsidRPr="005B7AE2" w:rsidRDefault="00206CAC" w:rsidP="00763DAA">
      <w:pPr>
        <w:pStyle w:val="a0"/>
        <w:rPr>
          <w:sz w:val="24"/>
          <w:szCs w:val="24"/>
        </w:rPr>
      </w:pPr>
      <w:r w:rsidRPr="005B7AE2">
        <w:rPr>
          <w:rFonts w:ascii="Times New Roman" w:hAnsi="Times New Roman" w:cs="Times New Roman"/>
          <w:b/>
          <w:sz w:val="24"/>
          <w:szCs w:val="24"/>
        </w:rPr>
        <w:t>О</w:t>
      </w:r>
      <w:r w:rsidR="00425A30" w:rsidRPr="005B7AE2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</w:t>
      </w:r>
      <w:r w:rsidR="00763DAA" w:rsidRPr="005B7A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B7AE2">
        <w:rPr>
          <w:rFonts w:ascii="Times New Roman" w:hAnsi="Times New Roman" w:cs="Times New Roman"/>
          <w:b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425A30" w:rsidRPr="005B7AE2">
        <w:rPr>
          <w:rFonts w:ascii="Times New Roman" w:hAnsi="Times New Roman" w:cs="Times New Roman"/>
          <w:b/>
          <w:sz w:val="24"/>
          <w:szCs w:val="24"/>
        </w:rPr>
        <w:t xml:space="preserve">от 22.10.2013г. №214 </w:t>
      </w:r>
      <w:r w:rsidRPr="005B7AE2">
        <w:rPr>
          <w:rFonts w:ascii="Times New Roman" w:hAnsi="Times New Roman" w:cs="Times New Roman"/>
          <w:b/>
          <w:sz w:val="24"/>
          <w:szCs w:val="24"/>
        </w:rPr>
        <w:t>«</w:t>
      </w:r>
      <w:r w:rsidR="00763DAA" w:rsidRPr="005B7AE2">
        <w:rPr>
          <w:rFonts w:ascii="Times New Roman" w:hAnsi="Times New Roman"/>
          <w:b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425A30" w:rsidRPr="005B7AE2">
        <w:rPr>
          <w:rFonts w:ascii="Times New Roman" w:hAnsi="Times New Roman"/>
          <w:b/>
          <w:bCs/>
          <w:sz w:val="24"/>
          <w:szCs w:val="24"/>
        </w:rPr>
        <w:t>.</w:t>
      </w:r>
    </w:p>
    <w:p w:rsidR="00206CAC" w:rsidRPr="005B7AE2" w:rsidRDefault="00425A30" w:rsidP="00425A30">
      <w:pPr>
        <w:widowControl w:val="0"/>
        <w:autoSpaceDE w:val="0"/>
        <w:contextualSpacing/>
        <w:rPr>
          <w:b/>
          <w:sz w:val="24"/>
          <w:szCs w:val="24"/>
        </w:rPr>
      </w:pPr>
      <w:r w:rsidRPr="005B7AE2">
        <w:rPr>
          <w:rFonts w:ascii="Times New Roman" w:hAnsi="Times New Roman" w:cs="Times New Roman"/>
          <w:sz w:val="24"/>
          <w:szCs w:val="24"/>
        </w:rPr>
        <w:t xml:space="preserve">          В связи с перераспределением средств бюджета </w:t>
      </w:r>
      <w:proofErr w:type="spellStart"/>
      <w:r w:rsidRPr="005B7AE2">
        <w:rPr>
          <w:rFonts w:ascii="Times New Roman" w:hAnsi="Times New Roman" w:cs="Times New Roman"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направленных на выполнение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Pr="005B7AE2" w:rsidRDefault="00206CAC">
      <w:pPr>
        <w:pStyle w:val="a0"/>
        <w:jc w:val="center"/>
        <w:rPr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 xml:space="preserve">ПОСТАНОВЛЯЮ: </w:t>
      </w:r>
    </w:p>
    <w:p w:rsidR="00EC04FA" w:rsidRPr="005B7AE2" w:rsidRDefault="00EE6108" w:rsidP="005B7AE2">
      <w:pPr>
        <w:pStyle w:val="a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06CAC" w:rsidRPr="005B7AE2">
        <w:rPr>
          <w:rFonts w:ascii="Times New Roman" w:hAnsi="Times New Roman"/>
          <w:sz w:val="24"/>
          <w:szCs w:val="24"/>
        </w:rPr>
        <w:t>1. </w:t>
      </w:r>
      <w:r w:rsidR="00425A30" w:rsidRPr="005B7AE2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="00425A30" w:rsidRPr="005B7AE2">
        <w:rPr>
          <w:rFonts w:ascii="Times New Roman" w:hAnsi="Times New Roman"/>
          <w:sz w:val="24"/>
          <w:szCs w:val="24"/>
        </w:rPr>
        <w:t>Кашарского</w:t>
      </w:r>
      <w:proofErr w:type="spellEnd"/>
      <w:r w:rsidR="00425A30" w:rsidRPr="005B7AE2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25A30" w:rsidRPr="005B7AE2">
        <w:rPr>
          <w:rFonts w:ascii="Times New Roman" w:hAnsi="Times New Roman"/>
          <w:sz w:val="24"/>
          <w:szCs w:val="24"/>
        </w:rPr>
        <w:t xml:space="preserve">22.10.2013г. № 214 </w:t>
      </w:r>
      <w:r w:rsidR="00206CAC" w:rsidRPr="005B7AE2">
        <w:rPr>
          <w:rFonts w:ascii="Times New Roman" w:hAnsi="Times New Roman"/>
          <w:sz w:val="24"/>
          <w:szCs w:val="24"/>
        </w:rPr>
        <w:t>«</w:t>
      </w:r>
      <w:r w:rsidR="00763DAA" w:rsidRPr="005B7AE2">
        <w:rPr>
          <w:rFonts w:ascii="Times New Roman" w:hAnsi="Times New Roman"/>
          <w:bCs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206CAC" w:rsidRPr="005B7AE2">
        <w:rPr>
          <w:rFonts w:ascii="Times New Roman" w:hAnsi="Times New Roman"/>
          <w:color w:val="000000"/>
          <w:sz w:val="24"/>
          <w:szCs w:val="24"/>
        </w:rPr>
        <w:t>»</w:t>
      </w:r>
      <w:r w:rsidR="00206CAC" w:rsidRPr="005B7AE2">
        <w:rPr>
          <w:rFonts w:ascii="Times New Roman" w:hAnsi="Times New Roman"/>
          <w:sz w:val="24"/>
          <w:szCs w:val="24"/>
        </w:rPr>
        <w:t xml:space="preserve"> </w:t>
      </w:r>
      <w:r w:rsidR="00425A30" w:rsidRPr="005B7AE2">
        <w:rPr>
          <w:rFonts w:ascii="Times New Roman" w:hAnsi="Times New Roman"/>
          <w:sz w:val="24"/>
          <w:szCs w:val="24"/>
        </w:rPr>
        <w:t>следующие изменения:</w:t>
      </w:r>
    </w:p>
    <w:p w:rsidR="00425A30" w:rsidRPr="005B7AE2" w:rsidRDefault="00425A30" w:rsidP="00EE6108">
      <w:pPr>
        <w:pStyle w:val="a0"/>
        <w:numPr>
          <w:ilvl w:val="1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паспорте программы пункт «Ресурсное обеспечение муниципальной программы» изложить в следующей редакции:</w:t>
      </w:r>
    </w:p>
    <w:p w:rsidR="00425A30" w:rsidRPr="005B7AE2" w:rsidRDefault="00425A30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-общий объём ассигнований бюджета</w:t>
      </w:r>
      <w:r w:rsidR="000A325A" w:rsidRPr="005B7AE2">
        <w:rPr>
          <w:sz w:val="24"/>
          <w:szCs w:val="24"/>
        </w:rPr>
        <w:t xml:space="preserve"> – </w:t>
      </w:r>
      <w:r w:rsidR="00285FB7">
        <w:rPr>
          <w:sz w:val="24"/>
          <w:szCs w:val="24"/>
        </w:rPr>
        <w:t>1460,8</w:t>
      </w:r>
      <w:r w:rsidR="000A325A" w:rsidRPr="005B7AE2">
        <w:rPr>
          <w:sz w:val="24"/>
          <w:szCs w:val="24"/>
        </w:rPr>
        <w:t>тыс</w:t>
      </w:r>
      <w:proofErr w:type="gramStart"/>
      <w:r w:rsidR="000A325A" w:rsidRPr="005B7AE2">
        <w:rPr>
          <w:sz w:val="24"/>
          <w:szCs w:val="24"/>
        </w:rPr>
        <w:t>.р</w:t>
      </w:r>
      <w:proofErr w:type="gramEnd"/>
      <w:r w:rsidR="000A325A"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2014году- 5</w:t>
      </w:r>
      <w:r w:rsidR="001B6532">
        <w:rPr>
          <w:sz w:val="24"/>
          <w:szCs w:val="24"/>
        </w:rPr>
        <w:t xml:space="preserve">13,2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5</w:t>
      </w:r>
      <w:r w:rsidRPr="005B7AE2">
        <w:rPr>
          <w:sz w:val="24"/>
          <w:szCs w:val="24"/>
        </w:rPr>
        <w:t>году- 5</w:t>
      </w:r>
      <w:r w:rsidR="00ED29FD">
        <w:rPr>
          <w:sz w:val="24"/>
          <w:szCs w:val="24"/>
        </w:rPr>
        <w:t>33,2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6</w:t>
      </w:r>
      <w:r w:rsidRPr="005B7AE2">
        <w:rPr>
          <w:sz w:val="24"/>
          <w:szCs w:val="24"/>
        </w:rPr>
        <w:t xml:space="preserve">году- </w:t>
      </w:r>
      <w:r w:rsidR="00ED29FD">
        <w:rPr>
          <w:sz w:val="24"/>
          <w:szCs w:val="24"/>
        </w:rPr>
        <w:t xml:space="preserve"> </w:t>
      </w:r>
      <w:r w:rsidR="00D90382">
        <w:rPr>
          <w:sz w:val="24"/>
          <w:szCs w:val="24"/>
        </w:rPr>
        <w:t>2</w:t>
      </w:r>
      <w:r w:rsidR="00DC3753">
        <w:rPr>
          <w:sz w:val="24"/>
          <w:szCs w:val="24"/>
        </w:rPr>
        <w:t>74</w:t>
      </w:r>
      <w:r w:rsidR="00D90382">
        <w:rPr>
          <w:sz w:val="24"/>
          <w:szCs w:val="24"/>
        </w:rPr>
        <w:t>,4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7</w:t>
      </w:r>
      <w:r w:rsidR="00ED29FD">
        <w:rPr>
          <w:sz w:val="24"/>
          <w:szCs w:val="24"/>
        </w:rPr>
        <w:t>году-   35,0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0A325A" w:rsidRPr="005B7AE2" w:rsidRDefault="000A325A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в 201</w:t>
      </w:r>
      <w:r w:rsidR="005B7AE2" w:rsidRPr="005B7AE2">
        <w:rPr>
          <w:sz w:val="24"/>
          <w:szCs w:val="24"/>
        </w:rPr>
        <w:t>8</w:t>
      </w:r>
      <w:r w:rsidR="00ED29FD">
        <w:rPr>
          <w:sz w:val="24"/>
          <w:szCs w:val="24"/>
        </w:rPr>
        <w:t>году-   35,0</w:t>
      </w:r>
      <w:r w:rsidR="001B6532">
        <w:rPr>
          <w:sz w:val="24"/>
          <w:szCs w:val="24"/>
        </w:rPr>
        <w:t xml:space="preserve"> </w:t>
      </w:r>
      <w:r w:rsidRPr="005B7AE2">
        <w:rPr>
          <w:sz w:val="24"/>
          <w:szCs w:val="24"/>
        </w:rPr>
        <w:t>тыс</w:t>
      </w:r>
      <w:proofErr w:type="gramStart"/>
      <w:r w:rsidRPr="005B7AE2">
        <w:rPr>
          <w:sz w:val="24"/>
          <w:szCs w:val="24"/>
        </w:rPr>
        <w:t>.р</w:t>
      </w:r>
      <w:proofErr w:type="gramEnd"/>
      <w:r w:rsidRPr="005B7AE2">
        <w:rPr>
          <w:sz w:val="24"/>
          <w:szCs w:val="24"/>
        </w:rPr>
        <w:t>уб.</w:t>
      </w:r>
    </w:p>
    <w:p w:rsidR="005B7AE2" w:rsidRPr="005B7AE2" w:rsidRDefault="00ED29FD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2019году-   35,0</w:t>
      </w:r>
      <w:r w:rsidR="001B6532">
        <w:rPr>
          <w:sz w:val="24"/>
          <w:szCs w:val="24"/>
        </w:rPr>
        <w:t xml:space="preserve"> </w:t>
      </w:r>
      <w:r w:rsidR="005B7AE2" w:rsidRPr="005B7AE2">
        <w:rPr>
          <w:sz w:val="24"/>
          <w:szCs w:val="24"/>
        </w:rPr>
        <w:t>тыс</w:t>
      </w:r>
      <w:proofErr w:type="gramStart"/>
      <w:r w:rsidR="005B7AE2" w:rsidRPr="005B7AE2">
        <w:rPr>
          <w:sz w:val="24"/>
          <w:szCs w:val="24"/>
        </w:rPr>
        <w:t>.р</w:t>
      </w:r>
      <w:proofErr w:type="gramEnd"/>
      <w:r w:rsidR="005B7AE2" w:rsidRPr="005B7AE2">
        <w:rPr>
          <w:sz w:val="24"/>
          <w:szCs w:val="24"/>
        </w:rPr>
        <w:t>уб.</w:t>
      </w:r>
    </w:p>
    <w:p w:rsidR="005B7AE2" w:rsidRPr="005B7AE2" w:rsidRDefault="00ED29FD" w:rsidP="00EE6108">
      <w:pPr>
        <w:pStyle w:val="a0"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 2020году-   35,0</w:t>
      </w:r>
      <w:r w:rsidR="001B6532">
        <w:rPr>
          <w:sz w:val="24"/>
          <w:szCs w:val="24"/>
        </w:rPr>
        <w:t xml:space="preserve"> </w:t>
      </w:r>
      <w:r w:rsidR="005B7AE2" w:rsidRPr="005B7AE2">
        <w:rPr>
          <w:sz w:val="24"/>
          <w:szCs w:val="24"/>
        </w:rPr>
        <w:t>тыс</w:t>
      </w:r>
      <w:proofErr w:type="gramStart"/>
      <w:r w:rsidR="005B7AE2" w:rsidRPr="005B7AE2">
        <w:rPr>
          <w:sz w:val="24"/>
          <w:szCs w:val="24"/>
        </w:rPr>
        <w:t>.р</w:t>
      </w:r>
      <w:proofErr w:type="gramEnd"/>
      <w:r w:rsidR="005B7AE2" w:rsidRPr="005B7AE2">
        <w:rPr>
          <w:sz w:val="24"/>
          <w:szCs w:val="24"/>
        </w:rPr>
        <w:t>уб.</w:t>
      </w:r>
    </w:p>
    <w:p w:rsidR="005B7AE2" w:rsidRPr="005B7AE2" w:rsidRDefault="005B7AE2" w:rsidP="00EE6108">
      <w:pPr>
        <w:pStyle w:val="a0"/>
        <w:spacing w:line="240" w:lineRule="auto"/>
        <w:ind w:left="720"/>
        <w:jc w:val="both"/>
        <w:rPr>
          <w:sz w:val="24"/>
          <w:szCs w:val="24"/>
        </w:rPr>
      </w:pPr>
      <w:r w:rsidRPr="005B7AE2">
        <w:rPr>
          <w:sz w:val="24"/>
          <w:szCs w:val="24"/>
        </w:rPr>
        <w:t>1.2 Приложение №2 и №3 к муниципальной программе «Защита населения и территории от чрезвычайных ситуаций, обеспечение пожарной безопасности и безопасности людей на водных объектах» изложить в новой редакции согласно приложению к настоящему постановлению.</w:t>
      </w:r>
    </w:p>
    <w:p w:rsidR="00EC04FA" w:rsidRDefault="005B7AE2" w:rsidP="005B7AE2">
      <w:pPr>
        <w:pStyle w:val="a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>2</w:t>
      </w:r>
      <w:r w:rsidR="00206CAC" w:rsidRPr="005B7AE2">
        <w:rPr>
          <w:rFonts w:ascii="Times New Roman" w:hAnsi="Times New Roman"/>
          <w:sz w:val="24"/>
          <w:szCs w:val="24"/>
        </w:rPr>
        <w:t>. </w:t>
      </w:r>
      <w:proofErr w:type="gramStart"/>
      <w:r w:rsidR="00206CAC" w:rsidRPr="005B7AE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06CAC" w:rsidRPr="005B7AE2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EE6108" w:rsidRPr="005B7AE2" w:rsidRDefault="00EE6108" w:rsidP="005B7AE2">
      <w:pPr>
        <w:pStyle w:val="a0"/>
        <w:spacing w:line="240" w:lineRule="auto"/>
        <w:jc w:val="both"/>
        <w:rPr>
          <w:sz w:val="24"/>
          <w:szCs w:val="24"/>
        </w:rPr>
      </w:pPr>
    </w:p>
    <w:p w:rsidR="00A673EE" w:rsidRDefault="00206CAC">
      <w:pPr>
        <w:pStyle w:val="a0"/>
        <w:rPr>
          <w:rFonts w:ascii="Times New Roman" w:hAnsi="Times New Roman"/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>Глава</w:t>
      </w:r>
      <w:r w:rsidR="0005504B">
        <w:rPr>
          <w:rFonts w:ascii="Times New Roman" w:hAnsi="Times New Roman"/>
          <w:sz w:val="24"/>
          <w:szCs w:val="24"/>
        </w:rPr>
        <w:t xml:space="preserve"> </w:t>
      </w:r>
      <w:r w:rsidR="00A673E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206CAC" w:rsidRPr="005B7AE2" w:rsidRDefault="00206CAC" w:rsidP="00763DAA">
      <w:pPr>
        <w:pStyle w:val="a0"/>
        <w:rPr>
          <w:sz w:val="24"/>
          <w:szCs w:val="24"/>
        </w:rPr>
      </w:pPr>
      <w:r w:rsidRPr="005B7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B7AE2">
        <w:rPr>
          <w:rFonts w:ascii="Times New Roman" w:hAnsi="Times New Roman"/>
          <w:sz w:val="24"/>
          <w:szCs w:val="24"/>
        </w:rPr>
        <w:t>Кашарского</w:t>
      </w:r>
      <w:proofErr w:type="spellEnd"/>
      <w:r w:rsidRPr="005B7AE2">
        <w:rPr>
          <w:rFonts w:ascii="Times New Roman" w:hAnsi="Times New Roman"/>
          <w:sz w:val="24"/>
          <w:szCs w:val="24"/>
        </w:rPr>
        <w:t xml:space="preserve">  </w:t>
      </w:r>
      <w:r w:rsidR="00A673EE">
        <w:rPr>
          <w:rFonts w:ascii="Times New Roman" w:hAnsi="Times New Roman"/>
          <w:sz w:val="24"/>
          <w:szCs w:val="24"/>
        </w:rPr>
        <w:t>сельского поселения</w:t>
      </w:r>
      <w:r w:rsidRPr="005B7AE2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proofErr w:type="spellStart"/>
      <w:r w:rsidR="00A673EE">
        <w:rPr>
          <w:rFonts w:ascii="Times New Roman" w:hAnsi="Times New Roman"/>
          <w:sz w:val="24"/>
          <w:szCs w:val="24"/>
        </w:rPr>
        <w:t>Ю.И.Бородаенко</w:t>
      </w:r>
      <w:proofErr w:type="spellEnd"/>
    </w:p>
    <w:p w:rsidR="00EC04FA" w:rsidRDefault="00206CAC">
      <w:pPr>
        <w:pStyle w:val="a0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муниципальной программы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«Защита населения и территории от чрезвычайных ситуаций, </w:t>
      </w:r>
      <w:r>
        <w:rPr>
          <w:rFonts w:ascii="Times New Roman" w:hAnsi="Times New Roman"/>
          <w:b/>
          <w:bCs/>
          <w:sz w:val="24"/>
          <w:szCs w:val="24"/>
        </w:rPr>
        <w:br/>
        <w:t>обеспечение пожарной безопасности и безопасности людей на водных объектах»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364"/>
        <w:gridCol w:w="300"/>
        <w:gridCol w:w="5707"/>
      </w:tblGrid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Ростовской области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 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гАдминистрация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муниципальной 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 Пожарная безопасность.2. Защита от чрезвычайных ситуаций.3. Обеспечение безопасности на воде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поселения;поддержание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постоянной готовности и реконструкция поселенческой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выездов пожарных и спасательных подразделений на пожары,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спасенных людей и людей, которым оказана помощь при пожарах, чрезвычайных ситуациях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обученных специалистов  подсистемы единой муниципальной системы предупреждения и ликвидации чрезвычайных ситуаций ;охват населения, оповещаемого  системой оповещения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муниципальной 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ериод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– 2014 – 2020 годы</w:t>
            </w: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-общий объём ассигнований бюджета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необходимый для финансирования муниципальной программы 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C0E44">
              <w:rPr>
                <w:rFonts w:ascii="Times New Roman" w:hAnsi="Times New Roman"/>
                <w:sz w:val="24"/>
                <w:szCs w:val="24"/>
              </w:rPr>
              <w:t>14</w:t>
            </w:r>
            <w:r w:rsidR="00D72F48">
              <w:rPr>
                <w:rFonts w:ascii="Times New Roman" w:hAnsi="Times New Roman"/>
                <w:sz w:val="24"/>
                <w:szCs w:val="24"/>
              </w:rPr>
              <w:t>60</w:t>
            </w:r>
            <w:r w:rsidR="00AC0E44">
              <w:rPr>
                <w:rFonts w:ascii="Times New Roman" w:hAnsi="Times New Roman"/>
                <w:sz w:val="24"/>
                <w:szCs w:val="24"/>
              </w:rPr>
              <w:t>,8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в 2014году- 513,2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>в 2015году- 5</w:t>
            </w:r>
            <w:r w:rsidR="00D40D24">
              <w:rPr>
                <w:rFonts w:ascii="Times New Roman" w:hAnsi="Times New Roman"/>
                <w:sz w:val="24"/>
                <w:szCs w:val="24"/>
              </w:rPr>
              <w:t>33,2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2016году- </w:t>
            </w:r>
            <w:r w:rsidR="0005504B">
              <w:rPr>
                <w:rFonts w:ascii="Times New Roman" w:hAnsi="Times New Roman"/>
                <w:sz w:val="24"/>
                <w:szCs w:val="24"/>
              </w:rPr>
              <w:t>274,4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2017году- </w:t>
            </w:r>
            <w:r w:rsidR="00D40D24">
              <w:rPr>
                <w:rFonts w:ascii="Times New Roman" w:hAnsi="Times New Roman"/>
                <w:sz w:val="24"/>
                <w:szCs w:val="24"/>
              </w:rPr>
              <w:t xml:space="preserve">  35,0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1B6532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 w:rsidRPr="001B6532">
              <w:rPr>
                <w:rFonts w:ascii="Times New Roman" w:hAnsi="Times New Roman"/>
                <w:sz w:val="24"/>
                <w:szCs w:val="24"/>
              </w:rPr>
              <w:t xml:space="preserve">в 2018году- </w:t>
            </w:r>
            <w:r w:rsidR="00D40D24">
              <w:rPr>
                <w:rFonts w:ascii="Times New Roman" w:hAnsi="Times New Roman"/>
                <w:sz w:val="24"/>
                <w:szCs w:val="24"/>
              </w:rPr>
              <w:t xml:space="preserve">  35,0</w:t>
            </w:r>
            <w:r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Pr="001B6532" w:rsidRDefault="00D40D24" w:rsidP="001B6532">
            <w:pPr>
              <w:pStyle w:val="a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2019году-   35,0</w:t>
            </w:r>
            <w:r w:rsidR="001B6532"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1B6532" w:rsidRDefault="00D40D24" w:rsidP="001B6532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2020году-   35,0</w:t>
            </w:r>
            <w:r w:rsidR="001B6532" w:rsidRPr="001B6532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1B6532" w:rsidRPr="001B653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1B6532" w:rsidRPr="001B6532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EC04FA" w:rsidRDefault="00EC04FA" w:rsidP="00EE6108">
            <w:pPr>
              <w:pStyle w:val="a0"/>
            </w:pPr>
          </w:p>
        </w:tc>
      </w:tr>
      <w:tr w:rsidR="00EC04FA">
        <w:trPr>
          <w:cantSplit/>
        </w:trPr>
        <w:tc>
          <w:tcPr>
            <w:tcW w:w="336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результаты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реализациимуниципальной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57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пожаров, чрезвычайных ситуаций, несчастных случаев на воде и смягчение их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безопасности населения от чрезвычайных ситуаций природного и техногенного характера, пожаров 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объектах;повышение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оперативности реагирования пожарных и спасательных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подразделений;обеспечение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хранения и обновления материального резерва для ликвидации крупномасштабных чрезвычайных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ситуаций;улучшение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информирования населения области для своевременного доведения информации об угрозе и возникновении чрезвычайных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профилактических мероприятий по предотвращению пожаров, чрезвычайных ситуаций и происшествий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воде;повышение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Общая характеристика текущего состояния обстановки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в сфере защиты населения и территории от чрезвычайных ситуаций, </w:t>
      </w:r>
      <w:r>
        <w:rPr>
          <w:rFonts w:ascii="Times New Roman" w:hAnsi="Times New Roman"/>
          <w:b/>
          <w:bCs/>
          <w:sz w:val="24"/>
          <w:szCs w:val="24"/>
        </w:rPr>
        <w:br/>
        <w:t>обеспечения пожарной безопасности и безопасности людей на водных объектах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Наибольшую угрозу для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представляют природные чрезвычайные ситуации, обусловленные повышением уровня воды на водоемах и лесными пожарами. В зонах подтопления проживают </w:t>
      </w:r>
      <w:r w:rsidR="005E1638">
        <w:rPr>
          <w:rFonts w:ascii="Times New Roman" w:hAnsi="Times New Roman"/>
          <w:sz w:val="24"/>
          <w:szCs w:val="24"/>
        </w:rPr>
        <w:t>- 189</w:t>
      </w:r>
      <w:r>
        <w:rPr>
          <w:rFonts w:ascii="Times New Roman" w:hAnsi="Times New Roman"/>
          <w:sz w:val="24"/>
          <w:szCs w:val="24"/>
        </w:rPr>
        <w:t xml:space="preserve"> человек, на территориях, подверженных угрозе распространения лесных пожаров, – 219 человек.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Техногенную угрозу представляют потенциально опасные объекты: </w:t>
      </w:r>
      <w:r>
        <w:rPr>
          <w:rFonts w:ascii="Times New Roman" w:hAnsi="Times New Roman"/>
          <w:sz w:val="24"/>
          <w:szCs w:val="24"/>
        </w:rPr>
        <w:br/>
        <w:t>Гидродинамические опасные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происходят пожары, дорожно-транспортные происшествия, происшествия на водных объектах, периодически возникают очаги опасных болезней животных, аварии на объектах жизнеобеспечения и другие </w:t>
      </w:r>
      <w:r>
        <w:rPr>
          <w:rFonts w:ascii="Times New Roman" w:hAnsi="Times New Roman"/>
          <w:sz w:val="24"/>
          <w:szCs w:val="24"/>
        </w:rPr>
        <w:lastRenderedPageBreak/>
        <w:t>происшествия и чрезвычайные ситуации, при которых для оказания квалифицированной помощи в их ликвидации требуется привлечение спасателей и пожарных.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является органом исполнительной власти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осуществляющим функции по обеспечению предупреждения и ликвидации последствий чрезвычайных ситуаций и пожарной безопасности на территории Ростовской области.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водоемах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погиб 71 человек (в 2011 году – 104 человека).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Тушение пожаров и аварийно-спасательные работы характеризуются наличием факторов, угрожающих жизни и здоровью, и требуют специальной подготовки, экипировки и оснащения пожарных и спасателей.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Зоны ответственности подразделений областных поисково-спасательных служб составляют 3-6 муниципальных образований, </w:t>
      </w:r>
      <w:proofErr w:type="spellStart"/>
      <w:r>
        <w:rPr>
          <w:rFonts w:ascii="Times New Roman" w:hAnsi="Times New Roman"/>
          <w:sz w:val="24"/>
          <w:szCs w:val="24"/>
        </w:rPr>
        <w:t>поэтомудля</w:t>
      </w:r>
      <w:proofErr w:type="spellEnd"/>
      <w:r>
        <w:rPr>
          <w:rFonts w:ascii="Times New Roman" w:hAnsi="Times New Roman"/>
          <w:sz w:val="24"/>
          <w:szCs w:val="24"/>
        </w:rPr>
        <w:t xml:space="preserve"> своевременной доставки оснащения и спасательных расчетов к местам работ необходимы специальные автотранспортные и </w:t>
      </w:r>
      <w:proofErr w:type="spellStart"/>
      <w:r>
        <w:rPr>
          <w:rFonts w:ascii="Times New Roman" w:hAnsi="Times New Roman"/>
          <w:sz w:val="24"/>
          <w:szCs w:val="24"/>
        </w:rPr>
        <w:t>плавсредства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угроз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должны быть противопожарные и спасательные подразделения, которые нужно поддерживать в постоянной готовности и оснащать современной техникой и оборудованием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тушения пожаров в жилом секторе, на объектах экономики и социальной сферы, в лесах и ландшафтных пожаров;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ликвидации последствий дорожно-транспортных происшествий;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спасения людей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проведения аварийно-спасательных и других неотложных работ при взрывах, обрушениях зданий и сооружений;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проведения газоспасательных работ и аварийно-спасательных работ, связанных с ликвидацией последствий аварийных выбросов химически опасных веществ;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ликвидации аварийных разливов нефти и нефтепродуктов;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проведения пиротехнических работ;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оказания помощи в ликвидации биолого-социальных чрезвычайных ситуаций и при авариях на объектах жизнеобеспечения.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Проблемой при обеспечении своевременного оповещения населения является моральное и физическое устаревание оборудования  системы централизованного оповещения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Для решения данной проблемы необходимо проведение модернизации оборудования в пределах всего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что предполагает достаточно большой срок выполнения работ и выделение значительных финансовых средств из муниципального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Муниципальная программа направлена на обеспечение и повышение уровня защищенности населения и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чрезвычайных ситуаций, пожарной безопасности и безопасности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экстренных служб.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спасанию и оказанию экстренной помощи людям, попавшим в беду, снижению количества погибших в чрезвычайных ситуациях природного и техногенного характера, пожарах и происшествиях.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обеспечении снижения экономического ущерба от чрезвычайных ситуаций природного и техногенного характера, пожаров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характера, пожаров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пожаров, происшествий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защиты населения и территорий от чрезвычайных ситуаций, пожарной безопасности и безопасности людей на водных объектах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>основные ожидаемые конечные результаты, сроки и этапы реализации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соответствии с перечисленными выше приоритетами  цель муниципальной программы сформулирована следующим образом: минимизация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Достижение цели муниципальной программы требует формирования комплексного подхода к 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</w:t>
      </w:r>
      <w:proofErr w:type="spellStart"/>
      <w:r>
        <w:rPr>
          <w:rFonts w:ascii="Times New Roman" w:hAnsi="Times New Roman"/>
          <w:sz w:val="24"/>
          <w:szCs w:val="24"/>
        </w:rPr>
        <w:t>задач</w:t>
      </w:r>
      <w:proofErr w:type="gramStart"/>
      <w:r>
        <w:rPr>
          <w:rFonts w:ascii="Times New Roman" w:hAnsi="Times New Roman"/>
          <w:sz w:val="24"/>
          <w:szCs w:val="24"/>
        </w:rPr>
        <w:t>:о</w:t>
      </w:r>
      <w:proofErr w:type="gramEnd"/>
      <w:r>
        <w:rPr>
          <w:rFonts w:ascii="Times New Roman" w:hAnsi="Times New Roman"/>
          <w:sz w:val="24"/>
          <w:szCs w:val="24"/>
        </w:rPr>
        <w:t>беспечение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обеспечение и поддержание высокой готовности сил и средств государственных казенных учреждений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постоянной готовности и реконструкция региональной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создание и обеспечение современной эффективной системы обеспечения вызова экстренных оперативных служб.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муниципальной программы 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пожарных и спасательных подразделений на пожары,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количество спасенных людей и </w:t>
      </w: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оказана помощь при пожарах, чрезвычайных ситуациях и происшествиях;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обученных специалистов территориальной (областной) подсистемы единой муниципальной системы предупреждения и ликвидации чрезвычайных ситуаций (далее – областная подсистема РСЧС);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охват населения, оповещаемого  системой оповещения.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муниципальной программы не выделяются, срок реализации 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муниципальной программы к 2020 году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пожаров, чрезвычайных ситуаций,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и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улучшить процесс обучения и повышения уровня подготовки специалистов областной подсистемы РСЧС к действиям при возникновении чрезвычайных ситуаций;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улучшить систему информирования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своевременного доведения информации об угрозе и возникновении чрезвычайных ситуаций;</w:t>
      </w:r>
    </w:p>
    <w:p w:rsidR="00EC04FA" w:rsidRDefault="00206CAC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D17D5F" w:rsidRDefault="00D17D5F">
      <w:pPr>
        <w:pStyle w:val="a0"/>
        <w:rPr>
          <w:rFonts w:ascii="Times New Roman" w:hAnsi="Times New Roman"/>
          <w:sz w:val="24"/>
          <w:szCs w:val="24"/>
        </w:rPr>
      </w:pPr>
    </w:p>
    <w:p w:rsidR="00D17D5F" w:rsidRDefault="00D17D5F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повысить готовность населения к действиям при возникновении пожаров, чрезвычайных ситуаций и происшествий на воде.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3. Обоснование выделения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Для достижения цели муниципальной программы по минимизации социального и экономического ущерба, наносимого населению, экономике и природной среде, от чрезвычайных ситуаций природного и техногенного характера, пожаров и происшествий на водных объектах основные мероприятия выделены в 3 подпрограммы.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 распределены по трем подпрограммам исходя из целей и задач по предупреждению и ликвидации: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пожаров – подпрограмма «Пожарная безопасность»;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чрезвычайных ситуаций – подпрограмма «Защита от чрезвычайных ситуаций»;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происшествий на водных объектах – подпрограмма «Обеспечение безопасности на воде».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Перечень подпрограмм и основных мероприятий муниципальной программы указан в приложении № 1 к муниципальной программе.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решение задач подпрограмм муниципальной программы обеспечивается путем выполнения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4.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муниципальной программы осуществляется за счет средств 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муниципальную программу включены расходы на содержание аппарата департамента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Информация о расходах областного бюджета на реализацию муниципальной программы представлена в </w:t>
      </w:r>
      <w:hyperlink r:id="rId6" w:anchor="pril2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2</w:t>
        </w:r>
      </w:hyperlink>
      <w:r>
        <w:rPr>
          <w:rFonts w:ascii="Times New Roman" w:hAnsi="Times New Roman"/>
          <w:sz w:val="24"/>
          <w:szCs w:val="24"/>
        </w:rPr>
        <w:t xml:space="preserve"> и </w:t>
      </w:r>
      <w:hyperlink r:id="rId7" w:anchor="pril3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3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-общий объём ассигнований бюджета – </w:t>
      </w:r>
      <w:r w:rsidR="00D40D24">
        <w:rPr>
          <w:rFonts w:ascii="Times New Roman" w:hAnsi="Times New Roman"/>
          <w:sz w:val="24"/>
          <w:szCs w:val="24"/>
        </w:rPr>
        <w:t>1</w:t>
      </w:r>
      <w:r w:rsidR="00AC0E44">
        <w:rPr>
          <w:rFonts w:ascii="Times New Roman" w:hAnsi="Times New Roman"/>
          <w:sz w:val="24"/>
          <w:szCs w:val="24"/>
        </w:rPr>
        <w:t>4</w:t>
      </w:r>
      <w:r w:rsidR="00D72F48">
        <w:rPr>
          <w:rFonts w:ascii="Times New Roman" w:hAnsi="Times New Roman"/>
          <w:sz w:val="24"/>
          <w:szCs w:val="24"/>
        </w:rPr>
        <w:t>60</w:t>
      </w:r>
      <w:r w:rsidR="00AC0E44">
        <w:rPr>
          <w:rFonts w:ascii="Times New Roman" w:hAnsi="Times New Roman"/>
          <w:sz w:val="24"/>
          <w:szCs w:val="24"/>
        </w:rPr>
        <w:t>,8</w:t>
      </w:r>
      <w:r w:rsidRPr="001B6532">
        <w:rPr>
          <w:rFonts w:ascii="Times New Roman" w:hAnsi="Times New Roman"/>
          <w:sz w:val="24"/>
          <w:szCs w:val="24"/>
        </w:rPr>
        <w:t>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2014году- 513,2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2015году- 5</w:t>
      </w:r>
      <w:r w:rsidR="00D40D24">
        <w:rPr>
          <w:rFonts w:ascii="Times New Roman" w:hAnsi="Times New Roman"/>
          <w:sz w:val="24"/>
          <w:szCs w:val="24"/>
        </w:rPr>
        <w:t>33,2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в 2016году- </w:t>
      </w:r>
      <w:r w:rsidR="00D40D24">
        <w:rPr>
          <w:rFonts w:ascii="Times New Roman" w:hAnsi="Times New Roman"/>
          <w:sz w:val="24"/>
          <w:szCs w:val="24"/>
        </w:rPr>
        <w:t xml:space="preserve"> </w:t>
      </w:r>
      <w:r w:rsidR="00AC0E44">
        <w:rPr>
          <w:rFonts w:ascii="Times New Roman" w:hAnsi="Times New Roman"/>
          <w:sz w:val="24"/>
          <w:szCs w:val="24"/>
        </w:rPr>
        <w:t>2</w:t>
      </w:r>
      <w:r w:rsidR="00D72F48">
        <w:rPr>
          <w:rFonts w:ascii="Times New Roman" w:hAnsi="Times New Roman"/>
          <w:sz w:val="24"/>
          <w:szCs w:val="24"/>
        </w:rPr>
        <w:t>74,4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 xml:space="preserve">в 2017году- </w:t>
      </w:r>
      <w:r w:rsidR="00D40D24">
        <w:rPr>
          <w:rFonts w:ascii="Times New Roman" w:hAnsi="Times New Roman"/>
          <w:sz w:val="24"/>
          <w:szCs w:val="24"/>
        </w:rPr>
        <w:t xml:space="preserve">  35,0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1B6532" w:rsidP="001B6532">
      <w:pPr>
        <w:pStyle w:val="a0"/>
        <w:rPr>
          <w:rFonts w:ascii="Times New Roman" w:hAnsi="Times New Roman"/>
          <w:sz w:val="24"/>
          <w:szCs w:val="24"/>
        </w:rPr>
      </w:pPr>
      <w:r w:rsidRPr="001B6532">
        <w:rPr>
          <w:rFonts w:ascii="Times New Roman" w:hAnsi="Times New Roman"/>
          <w:sz w:val="24"/>
          <w:szCs w:val="24"/>
        </w:rPr>
        <w:t>в 2018г</w:t>
      </w:r>
      <w:r w:rsidR="00D40D24">
        <w:rPr>
          <w:rFonts w:ascii="Times New Roman" w:hAnsi="Times New Roman"/>
          <w:sz w:val="24"/>
          <w:szCs w:val="24"/>
        </w:rPr>
        <w:t>оду-   35,0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1B6532" w:rsidRPr="001B6532" w:rsidRDefault="00D40D24" w:rsidP="001B6532">
      <w:pPr>
        <w:pStyle w:val="a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2019году-   35,0</w:t>
      </w:r>
      <w:r w:rsidR="001B6532"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1B6532"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="001B6532" w:rsidRPr="001B6532">
        <w:rPr>
          <w:rFonts w:ascii="Times New Roman" w:hAnsi="Times New Roman"/>
          <w:sz w:val="24"/>
          <w:szCs w:val="24"/>
        </w:rPr>
        <w:t>уб.</w:t>
      </w:r>
    </w:p>
    <w:p w:rsidR="00EC04FA" w:rsidRDefault="001B6532" w:rsidP="001B6532">
      <w:pPr>
        <w:pStyle w:val="a0"/>
      </w:pPr>
      <w:r w:rsidRPr="001B6532">
        <w:rPr>
          <w:rFonts w:ascii="Times New Roman" w:hAnsi="Times New Roman"/>
          <w:sz w:val="24"/>
          <w:szCs w:val="24"/>
        </w:rPr>
        <w:lastRenderedPageBreak/>
        <w:t xml:space="preserve">в 2020году- </w:t>
      </w:r>
      <w:r w:rsidR="00D40D24">
        <w:rPr>
          <w:rFonts w:ascii="Times New Roman" w:hAnsi="Times New Roman"/>
          <w:sz w:val="24"/>
          <w:szCs w:val="24"/>
        </w:rPr>
        <w:t xml:space="preserve">  35,0</w:t>
      </w:r>
      <w:r w:rsidRPr="001B653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1B6532">
        <w:rPr>
          <w:rFonts w:ascii="Times New Roman" w:hAnsi="Times New Roman"/>
          <w:sz w:val="24"/>
          <w:szCs w:val="24"/>
        </w:rPr>
        <w:t>.р</w:t>
      </w:r>
      <w:proofErr w:type="gramEnd"/>
      <w:r w:rsidRPr="001B6532">
        <w:rPr>
          <w:rFonts w:ascii="Times New Roman" w:hAnsi="Times New Roman"/>
          <w:sz w:val="24"/>
          <w:szCs w:val="24"/>
        </w:rPr>
        <w:t>уб.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рамках методики оценки эффективности муниципальной программы предусмотрен алгоритм установленных пороговых значений целевых показателей (индикаторов) муниципальной программы. Превышение (</w:t>
      </w:r>
      <w:proofErr w:type="spellStart"/>
      <w:r>
        <w:rPr>
          <w:rFonts w:ascii="Times New Roman" w:hAnsi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/>
          <w:sz w:val="24"/>
          <w:szCs w:val="24"/>
        </w:rPr>
        <w:t>) таких пороговых значений свидетельствует об эффективной (неэффективной)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ее реализации не реже чем один раз в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Значения целевых показателей (индикаторов) установлены в соответствии с плановыми значениями основных мероприятий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 и которым оказана помощь при пожарах, чрезвычайных ситуациях и происшествиях» установлены исходя из прогнозируемого количества пожаров, чрезвычайных ситуаций и происшествий.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Фактические значения данных показателей предусматривают возможность проведения количественной оценки вклада пожарных и спасательных подразделений в обеспечение безопасности от пожаров, чрезвычайных ситуаций, происшествий и достижение цели муниципальной программы за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Вместе с тем </w:t>
      </w:r>
      <w:proofErr w:type="spellStart"/>
      <w:r>
        <w:rPr>
          <w:rFonts w:ascii="Times New Roman" w:hAnsi="Times New Roman"/>
          <w:sz w:val="24"/>
          <w:szCs w:val="24"/>
        </w:rPr>
        <w:t>недостижение</w:t>
      </w:r>
      <w:proofErr w:type="spellEnd"/>
      <w:r>
        <w:rPr>
          <w:rFonts w:ascii="Times New Roman" w:hAnsi="Times New Roman"/>
          <w:sz w:val="24"/>
          <w:szCs w:val="24"/>
        </w:rPr>
        <w:t xml:space="preserve"> значений соответствующих целевых показателей (индикаторов) может свидетельствовать и о других результатах, а именно, что фактическое количество пожаров, чрезвычайных ситуаций и происшествий уменьшилось по сравнению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прогнозируемым.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Поэтому оценка эффективности муниципальной программы по данным целевым показателям (индикаторам) будет проводиться с учетом обстановки по пожарам, чрезвычайным ситуациям и происшествиям, сложившейся на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на основе: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1.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приведенных в </w:t>
      </w:r>
      <w:hyperlink r:id="rId8" w:anchor="pril4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4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программе, по формуле: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Зф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 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100%,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где: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– степень достижения целей (решения задач);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Зф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фактическое значение показателя (индикатора) муниципальной программы;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Зп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плановое (прогнозируемое) значение показателя (индикатора)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Сведения о методике расчета показателя (индикатора) муниципальной программы указаны в </w:t>
      </w:r>
      <w:hyperlink r:id="rId9" w:anchor="pril5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5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2. Степени соответствия запланированному уровню затрат и эффективности </w:t>
      </w:r>
      <w:proofErr w:type="gramStart"/>
      <w:r>
        <w:rPr>
          <w:rFonts w:ascii="Times New Roman" w:hAnsi="Times New Roman"/>
          <w:sz w:val="24"/>
          <w:szCs w:val="24"/>
        </w:rPr>
        <w:t>использования средств областного бюджета ресурсного обеспечения муниципальной 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путем сопоставления фактических и плановых объемов финансирования муниципальной программы в целом и ее подпрограмм, представленных в </w:t>
      </w:r>
      <w:hyperlink r:id="rId10" w:anchor="pril2" w:history="1">
        <w:r>
          <w:rPr>
            <w:rStyle w:val="-"/>
            <w:rFonts w:ascii="Times New Roman" w:hAnsi="Times New Roman"/>
            <w:sz w:val="24"/>
            <w:szCs w:val="24"/>
          </w:rPr>
          <w:t>приложении № 2</w:t>
        </w:r>
      </w:hyperlink>
      <w:r>
        <w:rPr>
          <w:rFonts w:ascii="Times New Roman" w:hAnsi="Times New Roman"/>
          <w:sz w:val="24"/>
          <w:szCs w:val="24"/>
        </w:rPr>
        <w:t xml:space="preserve"> к муниципальной программе, по формуле: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Уф = </w:t>
      </w: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  <w:r>
        <w:rPr>
          <w:rFonts w:ascii="Times New Roman" w:hAnsi="Times New Roman"/>
          <w:sz w:val="24"/>
          <w:szCs w:val="24"/>
        </w:rPr>
        <w:t xml:space="preserve"> 100%,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где: Уф – уровень финансирования реализации основных мероприятий муниципальной программы (подпрограмм);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Фф</w:t>
      </w:r>
      <w:proofErr w:type="spellEnd"/>
      <w:r>
        <w:rPr>
          <w:rFonts w:ascii="Times New Roman" w:hAnsi="Times New Roman"/>
          <w:sz w:val="24"/>
          <w:szCs w:val="24"/>
        </w:rPr>
        <w:t xml:space="preserve"> – фактический объем финансовых ресурсов, направленных на реализацию мероприятий муниципальной программы (подпрограммы);</w:t>
      </w:r>
    </w:p>
    <w:p w:rsidR="00EC04FA" w:rsidRDefault="00206CAC">
      <w:pPr>
        <w:pStyle w:val="a0"/>
      </w:pPr>
      <w:proofErr w:type="spellStart"/>
      <w:r>
        <w:rPr>
          <w:rFonts w:ascii="Times New Roman" w:hAnsi="Times New Roman"/>
          <w:sz w:val="24"/>
          <w:szCs w:val="24"/>
        </w:rPr>
        <w:t>Фп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плановый объем финансирования ресурсов на реализацию муниципальной программы (подпрограммы) на соответствующий отчетный период.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проводится департаментом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до 1 марта года, следующего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отчетным.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(Уф) составил не менее 90 процентов;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 менее 95 процентов мероприятий, запланированных на отчетный год,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муниципальная программа считается реализуемой с удовлетворительным уровнем эффективности, если: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(Уф) составил не менее 70 процентов;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 менее 80 процентов мероприятий, запланированных на отчетный год, </w:t>
      </w:r>
      <w:proofErr w:type="gramStart"/>
      <w:r>
        <w:rPr>
          <w:rFonts w:ascii="Times New Roman" w:hAnsi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5. Порядок взаимодействия ответственного </w:t>
      </w:r>
      <w:r>
        <w:rPr>
          <w:rFonts w:ascii="Times New Roman" w:hAnsi="Times New Roman"/>
          <w:b/>
          <w:bCs/>
          <w:sz w:val="24"/>
          <w:szCs w:val="24"/>
        </w:rPr>
        <w:br/>
        <w:t>исполнителя и участников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несет персональную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содержащим перечень значимых контрольных событий муниципальной программы с указанием их сроков и ожидаемых результатов.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План реализации разрабатывается совместно с участниками муниципальной программы и утверждается актом  не позднее 5 рабочих дней  со дня утверждения муниципальной программы постановлением  и далее ежегодно, не позднее 1 декабря текущего года.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Участники муниципальной программы представляют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для разработки плана реализации информацию не позднее 1 ноября текущего года.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Внесение изменений в план реализации проводится на основании предложений от участников программы, представленных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течение года выполнения плана реализации.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/>
          <w:sz w:val="24"/>
          <w:szCs w:val="24"/>
        </w:rPr>
        <w:t>принятияАдминистрацией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 согласованию с участниками муниципальной программы решения о внесении в план реализации изменений, не влияющих на параметры муниципальной программы, план с учетом изменений утверждается  не позднее 5 рабочих дней со дня принятия решения.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муниципальной программы осуществляется 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обеспечения оперативного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муниципальной программы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вносит на рассмотрение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отчет об исполнении плана реализации по итогам: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полугодия и 9 месяцев – до 15-го числа второго месяца, следующего за отчетным периодом;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за год – до 1 марта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Участники муниципальной программы представляют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информацию для разработки отчета об исполнении плана реализации по итогам: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полугодия – до 15-го числа первого месяца, следующего за отчетным периодом;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за год – не позднее 1 февраля года,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Требования к отчету об исполнении плана реализации определяются методическими рекомендациями по разработке и реализации муниципальных программ (далее – методические рекомендации).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Отчет об исполнении плана реализации после рассмотрения на заседании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подлежит размещению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течение 5 рабочих дней на официальном сайте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подготавливает, согласовывает и вносит на рассмотрение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  проект постановления  об утверждении отчета о реализации муниципальной программы за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Годовой отчет содержит: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конкретные результаты, достигнутые за отчетный период;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перечень мероприятий, выполненных и не выполненных (с указанием причин) в установленные сроки;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анализ факторов, повлиявших на ход реализации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данные об использовании бюджетных ассигнований на выполнение мероприятий;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информацию об изменениях, внесенных департаментом по предупреждению и ликвидации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государственную программу;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информацию о результатах оценки бюджетной эффективности муниципальной программы;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информацию о реализации мер государственного регулирования, в том числе налоговых, кредитных и тарифных инструментов;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иную информацию в соответствии с методическими указаниями.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проводится  в составе годового отчета в соответствии с методическими рекомендациями.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>
        <w:rPr>
          <w:rFonts w:ascii="Times New Roman" w:hAnsi="Times New Roman"/>
          <w:sz w:val="24"/>
          <w:szCs w:val="24"/>
        </w:rPr>
        <w:t>оценки эффективности муниципальной программы Собрания депутатов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принято решение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принятия Собрания депутатов решения о необходимости прекращения или об изменении, начиная с очередного финансового года муниципальной программы, в том числе о необходимости изменения объема бюджетных ассигнований на финансовое обеспечение реализации муниципальной программы,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месячный срок вносит соответствующий проект постановления  в порядке, установленном Регламентом.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Годовой отчет после принятия  постановления о его утверждении подлежит размещению д не позднее 5 рабочих дней на официальном сайте.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случае внесения в муниципальную программу изменений, влияющих на параметры плана реализации,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не позднее 5 рабочих дней со дня утверждения изменений вносит соответствующие изменения в план реализации.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Информация о реализации муниципальной программы подлежит размещению на сайте.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6. Подпрограмма «Пожарная безопасность»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6.1. Паспорт</w:t>
      </w:r>
      <w:r>
        <w:rPr>
          <w:rFonts w:ascii="Times New Roman" w:hAnsi="Times New Roman"/>
          <w:sz w:val="24"/>
          <w:szCs w:val="24"/>
        </w:rPr>
        <w:br/>
        <w:t xml:space="preserve">подпрограммы «Пожарная безопасность» </w:t>
      </w:r>
      <w:r>
        <w:rPr>
          <w:rFonts w:ascii="Times New Roman" w:hAnsi="Times New Roman"/>
          <w:sz w:val="24"/>
          <w:szCs w:val="24"/>
        </w:rPr>
        <w:br/>
        <w:t xml:space="preserve">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</w:t>
      </w:r>
      <w:r>
        <w:rPr>
          <w:rFonts w:ascii="Times New Roman" w:hAnsi="Times New Roman"/>
          <w:sz w:val="24"/>
          <w:szCs w:val="24"/>
        </w:rPr>
        <w:br/>
        <w:t xml:space="preserve">населения и территории от чрезвычайных ситуаций, обеспечение </w:t>
      </w:r>
      <w:r>
        <w:rPr>
          <w:rFonts w:ascii="Times New Roman" w:hAnsi="Times New Roman"/>
          <w:sz w:val="24"/>
          <w:szCs w:val="24"/>
        </w:rPr>
        <w:br/>
        <w:t>пожарной безопасности и безопасности людей на водных объектах»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50"/>
        <w:gridCol w:w="300"/>
        <w:gridCol w:w="7021"/>
      </w:tblGrid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пожарной безопасности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высокой готовности и дооснащение современной техникой и оборудованием органов управления, сил и средств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индикаторыи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показатели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пожаров;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людей, спасенных при пожарах 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программы – 2014 – 2020 год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 бюджета на реализацию подпрограммы на период 2014 – 2020 годы </w:t>
            </w:r>
            <w:r w:rsidR="000D7A04">
              <w:rPr>
                <w:rFonts w:ascii="Times New Roman" w:hAnsi="Times New Roman"/>
                <w:sz w:val="24"/>
                <w:szCs w:val="24"/>
              </w:rPr>
              <w:t>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D24">
              <w:rPr>
                <w:rFonts w:ascii="Times New Roman" w:hAnsi="Times New Roman"/>
                <w:sz w:val="24"/>
                <w:szCs w:val="24"/>
              </w:rPr>
              <w:t>1</w:t>
            </w:r>
            <w:r w:rsidR="008E552B">
              <w:rPr>
                <w:rFonts w:ascii="Times New Roman" w:hAnsi="Times New Roman"/>
                <w:sz w:val="24"/>
                <w:szCs w:val="24"/>
              </w:rPr>
              <w:t>7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2,2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 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  67,2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 –</w:t>
            </w:r>
            <w:r w:rsidR="008E552B">
              <w:rPr>
                <w:rFonts w:ascii="Times New Roman" w:hAnsi="Times New Roman"/>
                <w:sz w:val="24"/>
                <w:szCs w:val="24"/>
              </w:rPr>
              <w:t xml:space="preserve">   -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 год –</w:t>
            </w:r>
            <w:r w:rsidR="001B6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 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 w:rsidP="00D40D24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 – </w:t>
            </w:r>
            <w:r w:rsidR="00D40D24">
              <w:rPr>
                <w:rFonts w:ascii="Times New Roman" w:hAnsi="Times New Roman"/>
                <w:sz w:val="24"/>
                <w:szCs w:val="24"/>
              </w:rPr>
              <w:t>20,0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тыс. руб</w:t>
            </w:r>
            <w:r w:rsidR="000D7A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4FA">
        <w:trPr>
          <w:cantSplit/>
        </w:trPr>
        <w:tc>
          <w:tcPr>
            <w:tcW w:w="20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2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пожаров и смягчение их возможных последствий;</w:t>
            </w:r>
            <w:r w:rsidR="002820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оперативности реагирования пожарных подразделений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6.2. Характеристика сферы </w:t>
      </w:r>
      <w:r>
        <w:rPr>
          <w:rFonts w:ascii="Times New Roman" w:hAnsi="Times New Roman"/>
          <w:sz w:val="24"/>
          <w:szCs w:val="24"/>
        </w:rPr>
        <w:br/>
        <w:t>реализации 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обеспечения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Для осуществления действий по тушению пожаров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функционируют 8 человек.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Несмотря на то, что в целом обстановка с пожарами и их последствиями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имеет устойчивую положительную динамику, проблемы пожарной безопасности решены не полностью.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Развитию пожаров, в результате чего гибнут и получают травмы люди, способствует позднее сообщение о пожаре в пожарную охрану, удаленность места пожара от подразделений пожарной охраны и недостаточная эффективность действий некоторых пожарных частей по тушению пожаров и проведению аварийно-спасательных работ из-за низкого уровня их материально-технической оснащенности. Наибольшее количество пожаров приходится на пожары в жилом секторе.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В качестве базового показателя для анализа  реализации подпрограммы муниципальной 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Основными проблемами пожарной безопасности являются: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нарушение населением требований пожарной безопасности, выжигание сухой растительности;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недостаточная эффективность действий по тушению пожаров и проведению аварийно-спасательных работ ввиду низкого уровня оснащенности некоторых подразделений пожарной охраны;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угроз, необходимо поддерживать в постоянной готовности, развивать и оснащать современной техникой и оборудованием противопожарные подразделения для борьбы с пожарами: в жилом секторе, на объектах экономики и социальной сферы, на транспорте, в лесах и ландшафтными.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Подпрограмма муниципальной программы направлена на обеспечение и повышение уровня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подпрограммы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пожаров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противопожарной безопасности населения;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и снижению количества погибших и травмированных в пожарах.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подпрограммы будет заключаться в снижении экономического ущерба от пожаров.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пожаров.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природных или бытовых пожаров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пожарной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программы изменений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пожарной безопасности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Цель подпрограммы муниципальной программы – повышение уровня пожарной безопасности населения и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Основные задачи – поддержание высокой готовности и дооснащение современной техникой и оборудованием органов управления,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</w:t>
      </w:r>
      <w:r>
        <w:rPr>
          <w:rFonts w:ascii="Times New Roman" w:hAnsi="Times New Roman"/>
          <w:sz w:val="24"/>
          <w:szCs w:val="24"/>
        </w:rPr>
        <w:br/>
        <w:t xml:space="preserve">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пожарной безопасности.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тушение пожаров;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людей, спасенных при пожарах.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муниципальной программы не выделяются, срок реализации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снизить риски возникновения пожаров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пожарных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 «Пожарная безопасность»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решение задач подпрограммы муниципальной программы обеспечивается путем выполнения двух основных мероприятий: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1. Финансовое обеспечение добровольных пожарных дружинников.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2. Дооснащение современной техникой, оборудованием, снаряжением и улучшение материально-технической базы пожарных частей.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будут решены задачи по поддержанию высокой готовности и дооснащению современной техникой и оборудованием органов управления,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6.5.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объем ассигнований  бюджета на реализацию подпрограммы на период 2014 – 2020 годы – </w:t>
      </w:r>
      <w:r w:rsidR="00D40D24">
        <w:rPr>
          <w:rFonts w:ascii="Times New Roman" w:hAnsi="Times New Roman"/>
          <w:sz w:val="24"/>
          <w:szCs w:val="24"/>
        </w:rPr>
        <w:t>1</w:t>
      </w:r>
      <w:r w:rsidR="0014287C">
        <w:rPr>
          <w:rFonts w:ascii="Times New Roman" w:hAnsi="Times New Roman"/>
          <w:sz w:val="24"/>
          <w:szCs w:val="24"/>
        </w:rPr>
        <w:t>7</w:t>
      </w:r>
      <w:r w:rsidR="00D40D24">
        <w:rPr>
          <w:rFonts w:ascii="Times New Roman" w:hAnsi="Times New Roman"/>
          <w:sz w:val="24"/>
          <w:szCs w:val="24"/>
        </w:rPr>
        <w:t>2,2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  <w:r w:rsidRPr="000D7A04">
        <w:rPr>
          <w:rFonts w:ascii="Times New Roman" w:hAnsi="Times New Roman"/>
          <w:sz w:val="24"/>
          <w:szCs w:val="24"/>
        </w:rPr>
        <w:t>, в том числе: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>2014 год –   67,2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2015 год – </w:t>
      </w:r>
      <w:r w:rsidR="00D576DD">
        <w:rPr>
          <w:rFonts w:ascii="Times New Roman" w:hAnsi="Times New Roman"/>
          <w:sz w:val="24"/>
          <w:szCs w:val="24"/>
        </w:rPr>
        <w:t xml:space="preserve">  25,0</w:t>
      </w:r>
      <w:r w:rsidRPr="000D7A0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>2016 год</w:t>
      </w:r>
      <w:proofErr w:type="gramStart"/>
      <w:r w:rsidRPr="000D7A04">
        <w:rPr>
          <w:rFonts w:ascii="Times New Roman" w:hAnsi="Times New Roman"/>
          <w:sz w:val="24"/>
          <w:szCs w:val="24"/>
        </w:rPr>
        <w:t xml:space="preserve"> – </w:t>
      </w:r>
      <w:r w:rsidR="00D576DD">
        <w:rPr>
          <w:rFonts w:ascii="Times New Roman" w:hAnsi="Times New Roman"/>
          <w:sz w:val="24"/>
          <w:szCs w:val="24"/>
        </w:rPr>
        <w:t xml:space="preserve">  </w:t>
      </w:r>
      <w:r w:rsidR="0014287C">
        <w:rPr>
          <w:rFonts w:ascii="Times New Roman" w:hAnsi="Times New Roman"/>
          <w:sz w:val="24"/>
          <w:szCs w:val="24"/>
        </w:rPr>
        <w:t xml:space="preserve">  -   </w:t>
      </w:r>
      <w:r w:rsidRPr="000D7A0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D7A04">
        <w:rPr>
          <w:rFonts w:ascii="Times New Roman" w:hAnsi="Times New Roman"/>
          <w:sz w:val="24"/>
          <w:szCs w:val="24"/>
        </w:rPr>
        <w:t>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2017 год – </w:t>
      </w:r>
      <w:r w:rsidR="00D576DD">
        <w:rPr>
          <w:rFonts w:ascii="Times New Roman" w:hAnsi="Times New Roman"/>
          <w:sz w:val="24"/>
          <w:szCs w:val="24"/>
        </w:rPr>
        <w:t xml:space="preserve">  20,0</w:t>
      </w:r>
      <w:r w:rsidRPr="000D7A04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2018 год – </w:t>
      </w:r>
      <w:r w:rsidR="00D576DD">
        <w:rPr>
          <w:rFonts w:ascii="Times New Roman" w:hAnsi="Times New Roman"/>
          <w:sz w:val="24"/>
          <w:szCs w:val="24"/>
        </w:rPr>
        <w:t xml:space="preserve">  20,0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0D7A04" w:rsidRPr="000D7A04" w:rsidRDefault="000D7A04" w:rsidP="000D7A04">
      <w:pPr>
        <w:pStyle w:val="a0"/>
        <w:rPr>
          <w:rFonts w:ascii="Times New Roman" w:hAnsi="Times New Roman"/>
          <w:sz w:val="24"/>
          <w:szCs w:val="24"/>
        </w:rPr>
      </w:pPr>
      <w:r w:rsidRPr="000D7A04">
        <w:rPr>
          <w:rFonts w:ascii="Times New Roman" w:hAnsi="Times New Roman"/>
          <w:sz w:val="24"/>
          <w:szCs w:val="24"/>
        </w:rPr>
        <w:t xml:space="preserve">2019 год – </w:t>
      </w:r>
      <w:r w:rsidR="00D576DD">
        <w:rPr>
          <w:rFonts w:ascii="Times New Roman" w:hAnsi="Times New Roman"/>
          <w:sz w:val="24"/>
          <w:szCs w:val="24"/>
        </w:rPr>
        <w:t xml:space="preserve">  20,0</w:t>
      </w:r>
      <w:r w:rsidRPr="000D7A04">
        <w:rPr>
          <w:rFonts w:ascii="Times New Roman" w:hAnsi="Times New Roman"/>
          <w:sz w:val="24"/>
          <w:szCs w:val="24"/>
        </w:rPr>
        <w:t xml:space="preserve">  тыс. руб</w:t>
      </w:r>
      <w:r>
        <w:rPr>
          <w:rFonts w:ascii="Times New Roman" w:hAnsi="Times New Roman"/>
          <w:sz w:val="24"/>
          <w:szCs w:val="24"/>
        </w:rPr>
        <w:t>.</w:t>
      </w:r>
    </w:p>
    <w:p w:rsidR="00EC04FA" w:rsidRDefault="000D7A04" w:rsidP="000D7A04">
      <w:pPr>
        <w:pStyle w:val="a0"/>
      </w:pPr>
      <w:r w:rsidRPr="000D7A04">
        <w:rPr>
          <w:rFonts w:ascii="Times New Roman" w:hAnsi="Times New Roman"/>
          <w:sz w:val="24"/>
          <w:szCs w:val="24"/>
        </w:rPr>
        <w:t xml:space="preserve">2020 год – </w:t>
      </w:r>
      <w:r w:rsidR="00D576DD">
        <w:rPr>
          <w:rFonts w:ascii="Times New Roman" w:hAnsi="Times New Roman"/>
          <w:sz w:val="24"/>
          <w:szCs w:val="24"/>
        </w:rPr>
        <w:t xml:space="preserve">  20,0</w:t>
      </w:r>
      <w:r w:rsidRPr="000D7A04">
        <w:rPr>
          <w:rFonts w:ascii="Times New Roman" w:hAnsi="Times New Roman"/>
          <w:sz w:val="24"/>
          <w:szCs w:val="24"/>
        </w:rPr>
        <w:t xml:space="preserve">  тыс. </w:t>
      </w:r>
      <w:r>
        <w:rPr>
          <w:rFonts w:ascii="Times New Roman" w:hAnsi="Times New Roman"/>
          <w:sz w:val="24"/>
          <w:szCs w:val="24"/>
        </w:rPr>
        <w:t>руб.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Раздел 7. Подпрограмма  «Защита от чрезвычайных ситуаций» 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7.1. 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подпрограммы  «Защита от чрезвычайных ситуаций»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26"/>
        <w:gridCol w:w="299"/>
        <w:gridCol w:w="7046"/>
      </w:tblGrid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и масштабов  чрезвычайных ситуаций природного и техногенного характера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чрезвычайных ситуаций природного и техногенного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;поддержание в постоянной готовности и реконструкция региональной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 и показатели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выездов на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людей, спасенных при чрезвычайных ситуациях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телерепортажей о профилактических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мероприятиях;количество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обученных специалистов областной подсистемы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РСЧС;количество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закупленных современных образцов средств индивидуальной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защиты;охват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населения, оповещаемого региональной системой оповещения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 – 2014 – 2020 годы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Ресурсное обеспечение подпрограммы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областного бюджета на реализацию подпрограммы  на период 2014 – 2020 годы – </w:t>
            </w:r>
            <w:r w:rsidR="00F91354">
              <w:rPr>
                <w:rFonts w:ascii="Times New Roman" w:hAnsi="Times New Roman"/>
                <w:sz w:val="24"/>
                <w:szCs w:val="24"/>
              </w:rPr>
              <w:t>70</w:t>
            </w:r>
            <w:r w:rsidR="00C60EE0">
              <w:rPr>
                <w:rFonts w:ascii="Times New Roman" w:hAnsi="Times New Roman"/>
                <w:sz w:val="24"/>
                <w:szCs w:val="24"/>
              </w:rPr>
              <w:t>4</w:t>
            </w:r>
            <w:r w:rsidR="00F91354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 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 427,6</w:t>
            </w:r>
            <w:r>
              <w:rPr>
                <w:rFonts w:ascii="Times New Roman" w:hAnsi="Times New Roman"/>
                <w:sz w:val="24"/>
                <w:szCs w:val="24"/>
              </w:rPr>
              <w:t> 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 год 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 427,6</w:t>
            </w:r>
            <w:r>
              <w:rPr>
                <w:rFonts w:ascii="Times New Roman" w:hAnsi="Times New Roman"/>
                <w:sz w:val="24"/>
                <w:szCs w:val="24"/>
              </w:rPr>
              <w:t>  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354">
              <w:rPr>
                <w:rFonts w:ascii="Times New Roman" w:hAnsi="Times New Roman"/>
                <w:sz w:val="24"/>
                <w:szCs w:val="24"/>
              </w:rPr>
              <w:t>23</w:t>
            </w:r>
            <w:r w:rsidR="00C60EE0">
              <w:rPr>
                <w:rFonts w:ascii="Times New Roman" w:hAnsi="Times New Roman"/>
                <w:sz w:val="24"/>
                <w:szCs w:val="24"/>
              </w:rPr>
              <w:t>4</w:t>
            </w:r>
            <w:r w:rsidR="00F91354">
              <w:rPr>
                <w:rFonts w:ascii="Times New Roman" w:hAnsi="Times New Roman"/>
                <w:sz w:val="24"/>
                <w:szCs w:val="24"/>
              </w:rPr>
              <w:t>,4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 – 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C04FA" w:rsidRDefault="0009323E" w:rsidP="00BF69DB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 – </w:t>
            </w:r>
            <w:r w:rsidR="00BF69DB">
              <w:rPr>
                <w:rFonts w:ascii="Times New Roman" w:hAnsi="Times New Roman"/>
                <w:sz w:val="24"/>
                <w:szCs w:val="24"/>
              </w:rPr>
              <w:t xml:space="preserve">  -       </w:t>
            </w:r>
            <w:r w:rsidR="00206C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206CAC">
              <w:rPr>
                <w:rFonts w:ascii="Times New Roman" w:hAnsi="Times New Roman"/>
                <w:sz w:val="24"/>
                <w:szCs w:val="24"/>
              </w:rPr>
              <w:t>тыс. руб</w:t>
            </w:r>
            <w:r w:rsidR="00924F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04FA">
        <w:trPr>
          <w:cantSplit/>
        </w:trPr>
        <w:tc>
          <w:tcPr>
            <w:tcW w:w="202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  </w:t>
            </w:r>
          </w:p>
        </w:tc>
        <w:tc>
          <w:tcPr>
            <w:tcW w:w="29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снижение рисков возникновения чрезвычайных ситуаций и смягчение их возможных последствий;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безопасности населения от чрезвычайных ситуаций природного и техногенного характера;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уровня оперативности реагирования спасательных подразделений;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процесса обучения и повышение уровня подготовки специалистов областной подсистемы РСЧС к действиям при возникновении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 хранения и обновления материального резерва для ликвидации крупномасштабных чрезвычайных ситуаций;</w:t>
            </w:r>
            <w:proofErr w:type="gramEnd"/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улучшение системы информирования населения области для своевременного доведения информации об угрозе и возникновении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по предотвращению чрезвычайных ситуаций;</w:t>
            </w:r>
            <w:r w:rsidR="00093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готовности населения к действиям при возникновении чрезвычайных ситуаций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7.2. Характеристика сферы реализации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Сферой реализации подпрограммы муниципальной программы является организация эффективной деятельности в области гражданской обороны, защиты населения и территории от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существуют угрозы возникновения чрезвычайных ситуаций природного и техногенного характера. Природные чрезвычайные ситуации могут сложиться в результате опасных природных явлений: весеннего половодья, нагонных явлений, паводков, лесных пожаров, сильных ветров, снегопадов, засухи.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 xml:space="preserve">Наибольшую угрозу для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представляют природные чрезвычайные ситуации, обусловленные повышением уровня воды на водоемах и лесными пожарами.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Техногенную угрозу представляет потенциально опасный объект </w:t>
      </w:r>
      <w:proofErr w:type="spellStart"/>
      <w:r>
        <w:rPr>
          <w:rFonts w:ascii="Times New Roman" w:hAnsi="Times New Roman"/>
          <w:sz w:val="24"/>
          <w:szCs w:val="24"/>
        </w:rPr>
        <w:t>гидродинамически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опасный.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Одной из важнейших задач в области гражданской обороны, защиты населения и территории от чрезвычайных ситуаций природного и техногенного характера является обеспечение своевременного оповещения руководящего состава и населения. 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Ежегодно в </w:t>
      </w:r>
      <w:proofErr w:type="spellStart"/>
      <w:r>
        <w:rPr>
          <w:rFonts w:ascii="Times New Roman" w:hAnsi="Times New Roman"/>
          <w:sz w:val="24"/>
          <w:szCs w:val="24"/>
        </w:rPr>
        <w:t>Кашарском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происходят чрезвычайные ситуации природного и техногенного характера, в результате которых гибнут люди и наносится материальный ущерб.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базового года для анализа сферы реализации подпрограммы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Для своевременного реагирования на чрезвычайные ситуации и происшествия необходимо поддерживать в постоянной готовности и оснащать современной техникой и оборудованием спасательные подразделения.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целях обеспечения процесса обучения и подготовки руководящего состава и специалистов  подсистемы единой муниципальной системы предупреждения и ликвидации чрезвычайных ситуаций нужно постоянно улучшать в соответствии с современными требованиями учебную и материально-техническую базу.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 xml:space="preserve">Во исполнение Указа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 и в соответствии с Программой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2013 – 2016 годы, утвержденной Областным законом от 03.12.2012 № 987-ЗС, в рамках муниципальной программы в 2015 – 2016 годах  будет завершено создание комплексной системы экстренного оповещения населения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в зонах, подверженных возникновению быстроразвивающихся процессов природного и техногенного характера, а с 2017 года будут продолжены мероприятия по модернизации системы оповещения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базе современных технических комплексов с целью обеспечения замены устаревшего оборудования и обеспечения максимального охвата населения оповещением.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Реализация подпрограммы муниципальной программы в полном объеме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чрезвычайных ситуаций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спасательных подразделений.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людям, попавшим в беду, снижении количества погибших в чрезвычайных ситуациях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снижении экономического ущерба от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минимизации негативного влияния рисков управлять рисками планируется путем внесения в установленном порядке в план реализации муниципальной программы </w:t>
      </w:r>
      <w:r>
        <w:rPr>
          <w:rFonts w:ascii="Times New Roman" w:hAnsi="Times New Roman"/>
          <w:sz w:val="24"/>
          <w:szCs w:val="24"/>
        </w:rPr>
        <w:lastRenderedPageBreak/>
        <w:t>изменений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защиты населения и территории от чрезвычайных ситуаций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 «Защита от чрезвычайных ситуаций»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Цель подпрограммы – снижение рисков возникновения и масштабов чрезвычайных ситуаций природного и техногенного характера.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эффективного предупреждения и ликвидации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и поддержание высокой готовности сил и средств;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постоянной готовности и реконструкция региональной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сфере защиты населения и территории от чрезвычайных ситуаций.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людей, спасенных при чрезвычайных ситуациях и происшествиях;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телерепортажей о профилактических мероприятиях;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обученных специалистов областной подсистемы РСЧС;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закупленных современных образцов средств индивидуальной защиты;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охват населения, оповещаемого региональной системой оповещения.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не выделяются, срок реализации  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снижение рисков возникновения чрезвычайных ситуаций и смягчение их возможных последствий;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повышение уровня безопасности населения от чрезвычайных ситуаций природного и техногенного характера;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повышение уровня оперативности реагирования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семи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аппарата управления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дооснащение современной техникой, оборудованием, снаряжением и улучшение материально-технической базы поисково-спасательных отрядов;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улучшение учебной и материально-технической базы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поддержание в готовности и модернизация  системы оповещения населения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Силами и средствами  будут решены задачи по обеспечению эффективного предупреждения и ликвидации чрезвычайных ситуаций природного и техногенного характера, содержанию и реконструкции региональной системы оповещения населения области и достигнута цель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7.5.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объем ассигнований областного бюджета на реализацию подпрограммы  на период 2014 – 2020 годы –</w:t>
      </w:r>
      <w:r w:rsidR="00C60EE0">
        <w:rPr>
          <w:rFonts w:ascii="Times New Roman" w:hAnsi="Times New Roman"/>
          <w:sz w:val="24"/>
          <w:szCs w:val="24"/>
        </w:rPr>
        <w:t xml:space="preserve"> 704,6</w:t>
      </w:r>
      <w:r w:rsidRPr="00924F26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2014 год – 427,6 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2015 год – 427,6 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2016 год – </w:t>
      </w:r>
      <w:r w:rsidR="00F91354">
        <w:rPr>
          <w:rFonts w:ascii="Times New Roman" w:hAnsi="Times New Roman"/>
          <w:sz w:val="24"/>
          <w:szCs w:val="24"/>
        </w:rPr>
        <w:t>23</w:t>
      </w:r>
      <w:r w:rsidR="00C60EE0">
        <w:rPr>
          <w:rFonts w:ascii="Times New Roman" w:hAnsi="Times New Roman"/>
          <w:sz w:val="24"/>
          <w:szCs w:val="24"/>
        </w:rPr>
        <w:t>4</w:t>
      </w:r>
      <w:r w:rsidR="00F91354">
        <w:rPr>
          <w:rFonts w:ascii="Times New Roman" w:hAnsi="Times New Roman"/>
          <w:sz w:val="24"/>
          <w:szCs w:val="24"/>
        </w:rPr>
        <w:t>,4</w:t>
      </w:r>
      <w:r w:rsidR="00E36AF4">
        <w:rPr>
          <w:rFonts w:ascii="Times New Roman" w:hAnsi="Times New Roman"/>
          <w:sz w:val="24"/>
          <w:szCs w:val="24"/>
        </w:rPr>
        <w:t xml:space="preserve"> </w:t>
      </w:r>
      <w:r w:rsidR="00BF69DB">
        <w:rPr>
          <w:rFonts w:ascii="Times New Roman" w:hAnsi="Times New Roman"/>
          <w:sz w:val="24"/>
          <w:szCs w:val="24"/>
        </w:rPr>
        <w:t xml:space="preserve">  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 xml:space="preserve">2017 год – </w:t>
      </w:r>
      <w:r w:rsidR="00BF69DB">
        <w:rPr>
          <w:rFonts w:ascii="Times New Roman" w:hAnsi="Times New Roman"/>
          <w:sz w:val="24"/>
          <w:szCs w:val="24"/>
        </w:rPr>
        <w:t xml:space="preserve">  </w:t>
      </w:r>
      <w:r w:rsidR="00E36AF4">
        <w:rPr>
          <w:rFonts w:ascii="Times New Roman" w:hAnsi="Times New Roman"/>
          <w:sz w:val="24"/>
          <w:szCs w:val="24"/>
        </w:rPr>
        <w:t xml:space="preserve">5,0   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t>2018 год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 xml:space="preserve">- 5,0 </w:t>
      </w:r>
      <w:r w:rsidR="00BF69DB">
        <w:rPr>
          <w:rFonts w:ascii="Times New Roman" w:hAnsi="Times New Roman"/>
          <w:sz w:val="24"/>
          <w:szCs w:val="24"/>
        </w:rPr>
        <w:t xml:space="preserve"> </w:t>
      </w:r>
      <w:r w:rsidRPr="00924F26">
        <w:rPr>
          <w:rFonts w:ascii="Times New Roman" w:hAnsi="Times New Roman"/>
          <w:sz w:val="24"/>
          <w:szCs w:val="24"/>
        </w:rPr>
        <w:t xml:space="preserve"> тыс. руб.</w:t>
      </w:r>
    </w:p>
    <w:p w:rsidR="00924F26" w:rsidRPr="00924F26" w:rsidRDefault="00924F26" w:rsidP="00924F26">
      <w:pPr>
        <w:pStyle w:val="a0"/>
        <w:rPr>
          <w:rFonts w:ascii="Times New Roman" w:hAnsi="Times New Roman"/>
          <w:sz w:val="24"/>
          <w:szCs w:val="24"/>
        </w:rPr>
      </w:pPr>
      <w:r w:rsidRPr="00924F26">
        <w:rPr>
          <w:rFonts w:ascii="Times New Roman" w:hAnsi="Times New Roman"/>
          <w:sz w:val="24"/>
          <w:szCs w:val="24"/>
        </w:rPr>
        <w:lastRenderedPageBreak/>
        <w:t xml:space="preserve">2019 год 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>- 5,0</w:t>
      </w:r>
      <w:r w:rsidRPr="00924F26">
        <w:rPr>
          <w:rFonts w:ascii="Times New Roman" w:hAnsi="Times New Roman"/>
          <w:sz w:val="24"/>
          <w:szCs w:val="24"/>
        </w:rPr>
        <w:t xml:space="preserve">  тыс. руб.</w:t>
      </w:r>
    </w:p>
    <w:p w:rsidR="00EC04FA" w:rsidRDefault="00924F26" w:rsidP="00924F26">
      <w:pPr>
        <w:pStyle w:val="a0"/>
      </w:pPr>
      <w:r w:rsidRPr="00924F26">
        <w:rPr>
          <w:rFonts w:ascii="Times New Roman" w:hAnsi="Times New Roman"/>
          <w:sz w:val="24"/>
          <w:szCs w:val="24"/>
        </w:rPr>
        <w:t>2020 год</w:t>
      </w:r>
      <w:r w:rsidR="00BF69DB">
        <w:rPr>
          <w:rFonts w:ascii="Times New Roman" w:hAnsi="Times New Roman"/>
          <w:sz w:val="24"/>
          <w:szCs w:val="24"/>
        </w:rPr>
        <w:t xml:space="preserve">    </w:t>
      </w:r>
      <w:r w:rsidR="00E36AF4">
        <w:rPr>
          <w:rFonts w:ascii="Times New Roman" w:hAnsi="Times New Roman"/>
          <w:sz w:val="24"/>
          <w:szCs w:val="24"/>
        </w:rPr>
        <w:t>-</w:t>
      </w:r>
      <w:r w:rsidRPr="00924F26">
        <w:rPr>
          <w:rFonts w:ascii="Times New Roman" w:hAnsi="Times New Roman"/>
          <w:sz w:val="24"/>
          <w:szCs w:val="24"/>
        </w:rPr>
        <w:t xml:space="preserve">  </w:t>
      </w:r>
      <w:r w:rsidR="00E36AF4">
        <w:rPr>
          <w:rFonts w:ascii="Times New Roman" w:hAnsi="Times New Roman"/>
          <w:sz w:val="24"/>
          <w:szCs w:val="24"/>
        </w:rPr>
        <w:t>5,0</w:t>
      </w:r>
      <w:r w:rsidRPr="00924F26">
        <w:rPr>
          <w:rFonts w:ascii="Times New Roman" w:hAnsi="Times New Roman"/>
          <w:sz w:val="24"/>
          <w:szCs w:val="24"/>
        </w:rPr>
        <w:t>тыс. руб.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Раздел 8. Подпрограмма «Обеспечение безопасности на воде»</w:t>
      </w:r>
      <w:r>
        <w:rPr>
          <w:rFonts w:ascii="Times New Roman" w:hAnsi="Times New Roman"/>
          <w:b/>
          <w:bCs/>
          <w:sz w:val="24"/>
          <w:szCs w:val="24"/>
        </w:rPr>
        <w:br/>
        <w:t> муниципальной программы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>8.1. Паспорт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подпрограммы «Обеспечение безопасности на воде» </w:t>
      </w:r>
      <w:r>
        <w:rPr>
          <w:rFonts w:ascii="Times New Roman" w:hAnsi="Times New Roman"/>
          <w:b/>
          <w:bCs/>
          <w:sz w:val="24"/>
          <w:szCs w:val="24"/>
        </w:rPr>
        <w:br/>
        <w:t>муниципальной программы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028"/>
        <w:gridCol w:w="300"/>
        <w:gridCol w:w="7043"/>
      </w:tblGrid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«Обеспечение безопасности на воде»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Участники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безопасности на водных объектах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Задачи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предупреждения и ликвидации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поддержание высокой готовности сил и средств поисково-спасательных подразделений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выездов по предупреждению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предотвращенных происшествий на водных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объектах;количество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лекций и бесед, проведенных в общеобразовательных и других учебных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заведениях;количество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выездов на чрезвычайные ситуации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происшествия;количество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спасенных людей и которым оказана экстренная помощь при чрезвычайных ситуациях и происшествиях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этапы реализации подпрограммы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выделяются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реализации муниципальной программы – 2014 – 2020 годы</w:t>
            </w:r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подпрограммы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 w:rsidP="004C18DA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объем ассигнований  бюджета подпрограммы  на период 2014 – 2020 годы </w:t>
            </w:r>
            <w:r w:rsidR="00924F2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 w:rsidR="004C18DA">
              <w:rPr>
                <w:rFonts w:ascii="Times New Roman" w:hAnsi="Times New Roman"/>
                <w:sz w:val="24"/>
                <w:szCs w:val="24"/>
              </w:rPr>
              <w:t>7</w:t>
            </w:r>
            <w:r w:rsidR="00E36AF4">
              <w:rPr>
                <w:rFonts w:ascii="Times New Roman" w:hAnsi="Times New Roman"/>
                <w:sz w:val="24"/>
                <w:szCs w:val="24"/>
              </w:rPr>
              <w:t>9,0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числе:2014 год –</w:t>
            </w:r>
            <w:r w:rsidR="00924F26">
              <w:rPr>
                <w:rFonts w:ascii="Times New Roman" w:hAnsi="Times New Roman"/>
                <w:sz w:val="24"/>
                <w:szCs w:val="24"/>
              </w:rPr>
              <w:t>18,4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рублей;2015 год 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36AF4">
              <w:rPr>
                <w:rFonts w:ascii="Times New Roman" w:hAnsi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рублей;2016 год 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тыс. рублей;2017 год 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тыс. рублей;2018 год – 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рублей;2019 год –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рублей;</w:t>
            </w:r>
            <w:r w:rsidR="00E36A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 год –</w:t>
            </w:r>
            <w:r w:rsidR="00E36AF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proofErr w:type="gramEnd"/>
          </w:p>
        </w:tc>
      </w:tr>
      <w:tr w:rsidR="00EC04FA">
        <w:trPr>
          <w:cantSplit/>
        </w:trPr>
        <w:tc>
          <w:tcPr>
            <w:tcW w:w="20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  </w:t>
            </w:r>
          </w:p>
        </w:tc>
        <w:tc>
          <w:tcPr>
            <w:tcW w:w="3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704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рисков возникновения несчастных случаев на воде и смягчения их возможных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последствий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уровня оперативности реагирования спасательных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подразделений;предотвращение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происшествий на воде путем удаления людей из опасных мест на льду и судовом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ходу;проведение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лекций и бесед по безопасности на воде в общеобразовательных и других учебных заведениях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8.2. Характеристика сферы реализации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 «Обеспечение безопасности на воде»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Несмотря на ежегодные улучшения показателей по количеству спасенных людей проблемы безопасности на водных объектах полностью не решены.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базового года для анализа сферы реализации подпрограммы муниципальной программы принят 2012 год.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специальной подготовки, водолазной экипировки и оснащения спасателей. Выслужившие сроки эксплуатации аварийно-спасательная техника, оборудование, экипировка и оснащение спасателей в обязательном порядке </w:t>
      </w:r>
      <w:proofErr w:type="gramStart"/>
      <w:r>
        <w:rPr>
          <w:rFonts w:ascii="Times New Roman" w:hAnsi="Times New Roman"/>
          <w:sz w:val="24"/>
          <w:szCs w:val="24"/>
        </w:rPr>
        <w:t>требуют</w:t>
      </w:r>
      <w:proofErr w:type="gramEnd"/>
      <w:r>
        <w:rPr>
          <w:rFonts w:ascii="Times New Roman" w:hAnsi="Times New Roman"/>
          <w:sz w:val="24"/>
          <w:szCs w:val="24"/>
        </w:rPr>
        <w:t xml:space="preserve"> заменены на новые образцы.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Исходя из существующих угроз на водных объектах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необходимо поддерживать в постоянной готовности, развивать и оснащать современной техникой и оборудованием спасательные подразделения.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Подпрограмма муниципальной программы направлена на обеспечение и повышение уровня безопасности на водных объектах.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соответствии со Стратегией социально-экономического развития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период до 2020 года, утвержденной постановлением Законодательного Собрания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30.10.2007 № 2067, в рамках подпрограммы муниципальной программы будут реализованы основные мероприятия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дооснащению государственного казенного учреждения специальной техникой и оборудованием в целях сокращения времени реагирования при оказании помощи пострадавшим, а также повышения готовности спасательных </w:t>
      </w:r>
      <w:proofErr w:type="gramStart"/>
      <w:r>
        <w:rPr>
          <w:rFonts w:ascii="Times New Roman" w:hAnsi="Times New Roman"/>
          <w:sz w:val="24"/>
          <w:szCs w:val="24"/>
        </w:rPr>
        <w:t>подразделений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к ликвидации крупномасштабных чрезвычайных ситуаций исходя из существующих опасностей.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Реализация подпрограммы муниципальной программы позволит: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снизить риски возникновения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безопасности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повысить уровень оперативности реагирования 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Социальная эффективность реализации муниципальной программы будет заключаться в улучшении качества работ по спасению и оказанию экстренной помощи людям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Экономическая эффективность реализации муниципальной программы будет заключаться в снижении экономического ущерба от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Экологическая эффективность реализации муниципальной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муниципальной программы, на которые ответственный исполнитель и участники подпрограммы муниципальной программы не могут оказать непосредственного влияния.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 данным факторам риска </w:t>
      </w:r>
      <w:proofErr w:type="gramStart"/>
      <w:r>
        <w:rPr>
          <w:rFonts w:ascii="Times New Roman" w:hAnsi="Times New Roman"/>
          <w:sz w:val="24"/>
          <w:szCs w:val="24"/>
        </w:rPr>
        <w:t>отнесены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природный риск, который может проявляться экстремальными климатическими явлениями (аномально жаркое лето);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Риск непредвиденных расходов может оказать существенное влияние на ухудшение показателей, связанных с приобретением новой современной техники и оборудования, и негативно повлиять на сроки и результаты реализации отдельных мероприятий, выполняемых в составе основных мероприятий подпрограммы муниципальной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целях минимизации негативного влияния рисков управлять рисками планируется путем внесения в установленном порядке изменений в план реализации муниципальной </w:t>
      </w:r>
      <w:r>
        <w:rPr>
          <w:rFonts w:ascii="Times New Roman" w:hAnsi="Times New Roman"/>
          <w:sz w:val="24"/>
          <w:szCs w:val="24"/>
        </w:rPr>
        <w:lastRenderedPageBreak/>
        <w:t>программы в части перераспределения финансовых средств на выполнение приоритетных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В сфере безопасности на водных объектах нормативная правовая база в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целом создана.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8.3. Цели, задачи и показатели (индикаторы),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основные ожидаемые конечные результаты, сроки и этапы </w:t>
      </w:r>
      <w:r>
        <w:rPr>
          <w:rFonts w:ascii="Times New Roman" w:hAnsi="Times New Roman"/>
          <w:b/>
          <w:bCs/>
          <w:sz w:val="24"/>
          <w:szCs w:val="24"/>
        </w:rPr>
        <w:br/>
        <w:t>реализации подпрограммы «Обеспечение безопасности на воде»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Цель подпрограммы – повышение уровня безопасности на водных объектах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задачи: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обеспечение эффективного предупреждения и ликвидации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обеспечение и поддержание высокой готовности сил и средств поисково-спасательных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 в сфере безопасности на водных объектах.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Показатели (индикаторы) подпрограммы муниципальной программы: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профилактических выездов по предупреждению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предотвращенных происшествий на водных объектах;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лекций и бесед, проведенных в общеобразовательных и других учебных заведениях;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количество выездов на чрезвычайные ситуации и происшествия;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количество спасенных людей и </w:t>
      </w:r>
      <w:proofErr w:type="gramStart"/>
      <w:r>
        <w:rPr>
          <w:rFonts w:ascii="Times New Roman" w:hAnsi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/>
          <w:sz w:val="24"/>
          <w:szCs w:val="24"/>
        </w:rPr>
        <w:t xml:space="preserve"> оказана экстренная помощь при чрезвычайных ситуациях и происшествиях.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Этапы реализации подпрограммы муниципальной программы не выделяются, срок реализации подпрограммы муниципальной программы – 2014 – 2020 годы.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В результате реализации подпрограммы муниципальной программы с 2014 по 2020 годы прогнозируется: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снизить риски возникновения несчастных случаев на воде и смягчить их возможные последствия;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повысить уровень оперативности реагирования спасательных подразделений;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lastRenderedPageBreak/>
        <w:t>предотвратить происшествия на воде путем удаления людей из опасных мест на льду и судовом ходу;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провести лекции и беседы по безопасности на воде в общеобразовательных и других учебных заведениях.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8.4. Характеристика основных мероприятий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Достижение целей и решения задач подпрограммы муниципальной программы обеспечивается путем выполнения двух основных мероприятий.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Основные мероприятия: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финансовое обеспечение государственного казенного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 xml:space="preserve">дооснащение современной техникой, оборудованием, снаряжением и улучшение материально-технической базы поисково-спасательных подразделений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EC04FA" w:rsidRDefault="00206CAC">
      <w:pPr>
        <w:pStyle w:val="a0"/>
      </w:pPr>
      <w:proofErr w:type="gramStart"/>
      <w:r>
        <w:rPr>
          <w:rFonts w:ascii="Times New Roman" w:hAnsi="Times New Roman"/>
          <w:sz w:val="24"/>
          <w:szCs w:val="24"/>
        </w:rPr>
        <w:t xml:space="preserve"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государственного казенного учреждения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«Ростовская областная поисково-спасательная служба во внутренних водах и территориальном море Российской Федерации», силами и средствами которого будет решена задача по обеспечению эффективного предупреждения и ликвидации происшествий на водных объектах и достигнута цель подпрограммы 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программы.</w:t>
      </w:r>
    </w:p>
    <w:p w:rsidR="00EC04FA" w:rsidRDefault="00206CAC">
      <w:pPr>
        <w:pStyle w:val="a0"/>
      </w:pPr>
      <w:r>
        <w:rPr>
          <w:rFonts w:ascii="Times New Roman" w:hAnsi="Times New Roman"/>
          <w:b/>
          <w:bCs/>
          <w:sz w:val="24"/>
          <w:szCs w:val="24"/>
        </w:rPr>
        <w:t xml:space="preserve">Раздел 8.5. Информация по ресурсному обеспечению </w:t>
      </w:r>
      <w:r>
        <w:rPr>
          <w:rFonts w:ascii="Times New Roman" w:hAnsi="Times New Roman"/>
          <w:b/>
          <w:bCs/>
          <w:sz w:val="24"/>
          <w:szCs w:val="24"/>
        </w:rPr>
        <w:br/>
        <w:t>подпрограммы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Финансовое обеспечение реализации подпрограммы муниципальной программы осуществляется за счет средств областного бюджета.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Объем ассигнований  бюджета на реализацию подпрограммы муниципальной программы в период 2014 – 2020 годы – 0 тыс. рублей, в том числе: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2014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2015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2016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2017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2018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2019 год – 0 тыс. рублей;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2020 год – 0 тыс. рублей.</w:t>
      </w:r>
    </w:p>
    <w:p w:rsidR="00EC04FA" w:rsidRDefault="00EC04FA">
      <w:pPr>
        <w:pStyle w:val="a0"/>
      </w:pPr>
    </w:p>
    <w:p w:rsidR="00EC04FA" w:rsidRDefault="00206CAC">
      <w:pPr>
        <w:pStyle w:val="a0"/>
      </w:pPr>
      <w:bookmarkStart w:id="1" w:name="pril1"/>
      <w:bookmarkEnd w:id="1"/>
      <w:r>
        <w:rPr>
          <w:rFonts w:ascii="Times New Roman" w:hAnsi="Times New Roman"/>
          <w:sz w:val="24"/>
          <w:szCs w:val="24"/>
        </w:rPr>
        <w:lastRenderedPageBreak/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1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 ПЕРЕЧЕНЬ</w:t>
      </w:r>
      <w:r>
        <w:rPr>
          <w:rFonts w:ascii="Times New Roman" w:hAnsi="Times New Roman"/>
          <w:sz w:val="24"/>
          <w:szCs w:val="24"/>
        </w:rPr>
        <w:br/>
        <w:t>подпрограмм и основных мероприятий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Ind w:w="-337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321"/>
        <w:gridCol w:w="1506"/>
        <w:gridCol w:w="1331"/>
        <w:gridCol w:w="604"/>
        <w:gridCol w:w="844"/>
        <w:gridCol w:w="1503"/>
        <w:gridCol w:w="1429"/>
        <w:gridCol w:w="2214"/>
      </w:tblGrid>
      <w:tr w:rsidR="00EC04FA">
        <w:trPr>
          <w:cantSplit/>
        </w:trPr>
        <w:tc>
          <w:tcPr>
            <w:tcW w:w="57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и наименование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09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1350" w:type="dxa"/>
            <w:gridSpan w:val="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4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Ожидаемый 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результат 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136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основного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18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  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</w:p>
        </w:tc>
      </w:tr>
      <w:tr w:rsidR="00EC04FA">
        <w:trPr>
          <w:cantSplit/>
        </w:trPr>
        <w:tc>
          <w:tcPr>
            <w:tcW w:w="57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5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09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начала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143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6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18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  «Пожарная безопасность»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 поддержание высокой готовности сил и средств государственного казенного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«Противопожарная служба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противопожарной защищенности населения в зонах ответственности противопожарных подразделений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1, 2, 1.1, 1.2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пожарных частей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противопожарных подразделений при тушении пожаров и спасании людей на пожарах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оперативных возможностей при тушении пожаров и спасании людей на пожарах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1, 2, 1.1, 1.2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аппарата управления 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функции по обеспечению предупреждения и ликвидации последствий чрезвычайных ситуаций и пожарной безопасности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 также координации, регулирования и контроля противопожарных и спасательных подразделений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  уровня противопожарной защищенности и защиты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достижение  всех показателей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государственных казенных учреждений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государственные казенные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 поддержание высокой готовности сил и средств государственных казенных учреждений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снижение уровня защиты населения и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1, 2, 3, 4, 2.1, 2.2, 2.4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Дооснащение современной техникой, оборудованием, снаряжением и улучшение материально-технической базы поисково-спасательных отрядов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казенное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оперативных возможностей поисково-спасательных отрядов при ликвидации последствий происшествий и чрезвычайных ситуаций и спасении людей, попавших в беду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оперативных возможностей при ликвидации последствий происшествий и чрезвычайных ситуаций и спасении людей, попавших в беду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1, 2, 2.1, 2.2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учебной и материально-технической базы 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Ростовской области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улучшение процесса обучения и повышение уровня подготовки специалистов областной подсистемы РСЧС к действиям при возникновении чрезвычайных ситуаций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снижение уровня подготовки специалистов областной подсистемы РСЧС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Поддержание в готовности и модернизация  системы оповещения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информирование населения об угрозе и возникновении чрезвычайных ситуаций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масштаба последствий и количества пострадавших при возникновении крупных чрезвычайных ситуаций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5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</w:p>
        </w:tc>
        <w:tc>
          <w:tcPr>
            <w:tcW w:w="13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79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и повышение готовности населения к действиям при возникновении пожаров, чрезвычайных ситуаций и происшествий на воде</w:t>
            </w:r>
          </w:p>
        </w:tc>
        <w:tc>
          <w:tcPr>
            <w:tcW w:w="136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масштаба последствий и количества пострадавших при возникновении пожаров, чрезвычайных ситуаций и происшествий на воде</w:t>
            </w:r>
          </w:p>
        </w:tc>
        <w:tc>
          <w:tcPr>
            <w:tcW w:w="218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C04FA">
        <w:trPr>
          <w:cantSplit/>
        </w:trPr>
        <w:tc>
          <w:tcPr>
            <w:tcW w:w="57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136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bookmarkStart w:id="2" w:name="pril2"/>
      <w:bookmarkEnd w:id="2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2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br/>
        <w:t xml:space="preserve"> бюджета на реализацию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tblInd w:w="-106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32"/>
        <w:gridCol w:w="1447"/>
        <w:gridCol w:w="1319"/>
        <w:gridCol w:w="498"/>
        <w:gridCol w:w="460"/>
        <w:gridCol w:w="418"/>
        <w:gridCol w:w="286"/>
        <w:gridCol w:w="1040"/>
        <w:gridCol w:w="953"/>
        <w:gridCol w:w="1010"/>
        <w:gridCol w:w="428"/>
        <w:gridCol w:w="428"/>
        <w:gridCol w:w="428"/>
        <w:gridCol w:w="428"/>
      </w:tblGrid>
      <w:tr w:rsidR="00EC04FA" w:rsidTr="004C18DA">
        <w:trPr>
          <w:cantSplit/>
        </w:trPr>
        <w:tc>
          <w:tcPr>
            <w:tcW w:w="13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447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ственной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  муниципальной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программы,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319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Ответственный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ь,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участники</w:t>
            </w:r>
          </w:p>
        </w:tc>
        <w:tc>
          <w:tcPr>
            <w:tcW w:w="1662" w:type="dxa"/>
            <w:gridSpan w:val="4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Код бюджетной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715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EC04FA" w:rsidTr="004C18DA">
        <w:trPr>
          <w:cantSplit/>
        </w:trPr>
        <w:tc>
          <w:tcPr>
            <w:tcW w:w="1332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447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19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очередной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финансовый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(2014)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первый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планового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(2015)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  год 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планового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(2016)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      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FB17D5" w:rsidP="00AF3A9E">
            <w:pPr>
              <w:pStyle w:val="a0"/>
            </w:pPr>
            <w:r>
              <w:t>5</w:t>
            </w:r>
            <w:r w:rsidR="00AF3A9E">
              <w:t>13,2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FB17D5" w:rsidP="009D52D8">
            <w:pPr>
              <w:pStyle w:val="a0"/>
            </w:pPr>
            <w:r>
              <w:t>5</w:t>
            </w:r>
            <w:r w:rsidR="009D52D8">
              <w:t>33,2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7773B" w:rsidP="004C18DA">
            <w:pPr>
              <w:pStyle w:val="a0"/>
            </w:pPr>
            <w:r>
              <w:t>2</w:t>
            </w:r>
            <w:r w:rsidR="004C18DA">
              <w:t>74,4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35,0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35,0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35,0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35,0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ППС РО,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67,2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25,0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4C18DA" w:rsidP="004C18DA">
            <w:pPr>
              <w:pStyle w:val="a0"/>
            </w:pPr>
            <w:r>
              <w:t>-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67,2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25,0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4C18DA" w:rsidP="00AF3A9E">
            <w:pPr>
              <w:pStyle w:val="a0"/>
            </w:pPr>
            <w:r>
              <w:t>-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52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AF3A9E">
            <w:pPr>
              <w:pStyle w:val="a0"/>
            </w:pPr>
            <w:r>
              <w:t>20,0</w:t>
            </w:r>
          </w:p>
        </w:tc>
      </w:tr>
      <w:tr w:rsidR="00EC04FA" w:rsidTr="004C18DA">
        <w:trPr>
          <w:cantSplit/>
          <w:trHeight w:val="665"/>
        </w:trPr>
        <w:tc>
          <w:tcPr>
            <w:tcW w:w="1332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Подпро-грамма</w:t>
            </w:r>
            <w:proofErr w:type="spellEnd"/>
            <w:proofErr w:type="gramEnd"/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47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Защита от чрезвычайных ситуаций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FB17D5">
            <w:pPr>
              <w:pStyle w:val="a0"/>
            </w:pPr>
            <w:r>
              <w:t>427,6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 w:rsidP="00FB17D5">
            <w:pPr>
              <w:pStyle w:val="a0"/>
            </w:pPr>
            <w:r>
              <w:t>427,6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465BE" w:rsidP="004C18DA">
            <w:pPr>
              <w:pStyle w:val="a0"/>
            </w:pPr>
            <w:r>
              <w:t>23</w:t>
            </w:r>
            <w:r w:rsidR="004C18DA">
              <w:t>4</w:t>
            </w:r>
            <w:r>
              <w:t>,4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 w:rsidP="00FB17D5">
            <w:pPr>
              <w:pStyle w:val="a0"/>
            </w:pPr>
            <w:r>
              <w:t>5,0</w:t>
            </w:r>
          </w:p>
        </w:tc>
      </w:tr>
      <w:tr w:rsidR="00AF3A9E" w:rsidTr="004C18DA">
        <w:trPr>
          <w:cantSplit/>
        </w:trPr>
        <w:tc>
          <w:tcPr>
            <w:tcW w:w="1332" w:type="dxa"/>
            <w:vMerge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447" w:type="dxa"/>
            <w:vMerge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319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района: </w:t>
            </w:r>
          </w:p>
        </w:tc>
        <w:tc>
          <w:tcPr>
            <w:tcW w:w="49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46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41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286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04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F3A9E" w:rsidP="00ED29FD">
            <w:r w:rsidRPr="00FC42FA">
              <w:t>427,6</w:t>
            </w:r>
          </w:p>
        </w:tc>
        <w:tc>
          <w:tcPr>
            <w:tcW w:w="953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F3A9E" w:rsidP="00ED29FD">
            <w:r w:rsidRPr="00FC42FA">
              <w:t>427,6</w:t>
            </w:r>
          </w:p>
        </w:tc>
        <w:tc>
          <w:tcPr>
            <w:tcW w:w="1010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A465BE" w:rsidP="004C18DA">
            <w:r>
              <w:t>23</w:t>
            </w:r>
            <w:r w:rsidR="004C18DA">
              <w:t>4</w:t>
            </w:r>
            <w:r>
              <w:t>,4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FC42FA" w:rsidRDefault="009D52D8" w:rsidP="00ED29FD">
            <w:r>
              <w:t>5,0</w:t>
            </w:r>
          </w:p>
        </w:tc>
        <w:tc>
          <w:tcPr>
            <w:tcW w:w="428" w:type="dxa"/>
            <w:tcBorders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D52D8" w:rsidP="00ED29FD">
            <w:r>
              <w:t>5,0</w:t>
            </w:r>
          </w:p>
        </w:tc>
      </w:tr>
      <w:tr w:rsidR="00EC04FA" w:rsidTr="004C18DA">
        <w:trPr>
          <w:cantSplit/>
        </w:trPr>
        <w:tc>
          <w:tcPr>
            <w:tcW w:w="1332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</w:t>
            </w:r>
          </w:p>
        </w:tc>
        <w:tc>
          <w:tcPr>
            <w:tcW w:w="144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31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 ПСС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ТМ, всего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6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41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8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04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AF3A9E">
            <w:pPr>
              <w:pStyle w:val="a0"/>
            </w:pPr>
            <w:r>
              <w:t>18,4</w:t>
            </w:r>
          </w:p>
        </w:tc>
        <w:tc>
          <w:tcPr>
            <w:tcW w:w="95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80,6</w:t>
            </w:r>
          </w:p>
        </w:tc>
        <w:tc>
          <w:tcPr>
            <w:tcW w:w="10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10,0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10,0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10,0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10,0</w:t>
            </w:r>
          </w:p>
        </w:tc>
        <w:tc>
          <w:tcPr>
            <w:tcW w:w="42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9D52D8">
            <w:pPr>
              <w:pStyle w:val="a0"/>
            </w:pPr>
            <w:r>
              <w:t>10,0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EC04FA">
      <w:pPr>
        <w:pStyle w:val="a0"/>
      </w:pPr>
    </w:p>
    <w:p w:rsidR="00EC04FA" w:rsidRDefault="00206CAC">
      <w:pPr>
        <w:pStyle w:val="a0"/>
      </w:pPr>
      <w:bookmarkStart w:id="3" w:name="pril3"/>
      <w:bookmarkEnd w:id="3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t>Приложение № 3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br/>
        <w:t xml:space="preserve"> бюджета  на реализацию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0" w:type="auto"/>
        <w:jc w:val="center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662"/>
        <w:gridCol w:w="1396"/>
        <w:gridCol w:w="1535"/>
        <w:gridCol w:w="716"/>
        <w:gridCol w:w="918"/>
        <w:gridCol w:w="1220"/>
        <w:gridCol w:w="492"/>
        <w:gridCol w:w="492"/>
        <w:gridCol w:w="492"/>
        <w:gridCol w:w="492"/>
      </w:tblGrid>
      <w:tr w:rsidR="00EC04FA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подпро-граммы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государ-ственной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523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Ответ-ственный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источники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   </w:t>
            </w:r>
          </w:p>
        </w:tc>
        <w:tc>
          <w:tcPr>
            <w:tcW w:w="4859" w:type="dxa"/>
            <w:gridSpan w:val="7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523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(2014)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год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 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(2015)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второй  год  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 периода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(2016)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C04FA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программа       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«Защита населения и территории от чрезвычайн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ых ситуаций, обеспечение пожарной безопасности и безопасности людей на водных объектах»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AF3A9E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AF3A9E" w:rsidP="00ED29FD">
            <w:r w:rsidRPr="0000185B">
              <w:t>513,2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AF3A9E" w:rsidP="009D52D8">
            <w:r w:rsidRPr="0000185B">
              <w:t>5</w:t>
            </w:r>
            <w:r w:rsidR="009D52D8">
              <w:t>33,2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E7773B" w:rsidP="00ED29FD">
            <w:r>
              <w:t>269,4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9D52D8" w:rsidP="00ED29FD">
            <w:r>
              <w:t>35,0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9D52D8" w:rsidP="00ED29FD">
            <w:r>
              <w:t>35,0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00185B" w:rsidRDefault="009D52D8" w:rsidP="00ED29FD">
            <w:r>
              <w:t>35,0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D52D8" w:rsidP="00ED29FD">
            <w:r>
              <w:t>35,0</w:t>
            </w:r>
          </w:p>
        </w:tc>
      </w:tr>
      <w:tr w:rsidR="00AF3A9E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AF3A9E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AF3A9E" w:rsidP="00ED29FD">
            <w:r w:rsidRPr="00394FED">
              <w:t>67,2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9D52D8">
            <w:r>
              <w:t>25,0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Pr="00394FED" w:rsidRDefault="009D52D8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3A9E" w:rsidRDefault="009D52D8" w:rsidP="00ED29FD">
            <w:r>
              <w:t>20,0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3E3423" w:rsidP="00ED29FD">
            <w:r w:rsidRPr="00F70E63">
              <w:t>67,2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ED29FD">
            <w:r>
              <w:t>25,0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956340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F70E63" w:rsidRDefault="00956340" w:rsidP="00ED29FD">
            <w:r>
              <w:t>20,0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20,0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3E3423" w:rsidP="00ED29FD">
            <w:r w:rsidRPr="002D11E1">
              <w:t>427,6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3E3423" w:rsidP="00ED29FD">
            <w:r w:rsidRPr="002D11E1">
              <w:t>427,6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E7773B" w:rsidP="00ED29FD">
            <w:r>
              <w:t>239,4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2D11E1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5,0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3E3423" w:rsidP="00ED29FD">
            <w:r w:rsidRPr="00D6262F">
              <w:t>427,6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3E3423" w:rsidP="00ED29FD">
            <w:r w:rsidRPr="00D6262F">
              <w:t>427,6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E7773B" w:rsidP="00ED29FD">
            <w:r>
              <w:t>239,4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D6262F" w:rsidRDefault="00956340" w:rsidP="00ED29FD">
            <w:r>
              <w:t>5,0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5,0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1385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всего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3E3423" w:rsidP="00ED29FD">
            <w:r w:rsidRPr="00EB53D7">
              <w:t>18,4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80,6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1</w:t>
            </w:r>
            <w:r w:rsidR="003E3423" w:rsidRPr="00EB53D7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1</w:t>
            </w:r>
            <w:r w:rsidR="003E3423" w:rsidRPr="00EB53D7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1</w:t>
            </w:r>
            <w:r w:rsidR="003E3423" w:rsidRPr="00EB53D7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EB53D7" w:rsidRDefault="00956340" w:rsidP="00ED29FD">
            <w:r>
              <w:t>1</w:t>
            </w:r>
            <w:r w:rsidR="003E3423" w:rsidRPr="00EB53D7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1</w:t>
            </w:r>
            <w:r w:rsidR="003E3423" w:rsidRPr="00EB53D7">
              <w:t>0,0</w:t>
            </w:r>
          </w:p>
        </w:tc>
      </w:tr>
      <w:tr w:rsidR="003E3423" w:rsidTr="003E3423">
        <w:trPr>
          <w:cantSplit/>
          <w:jc w:val="center"/>
        </w:trPr>
        <w:tc>
          <w:tcPr>
            <w:tcW w:w="1648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385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</w:p>
        </w:tc>
        <w:tc>
          <w:tcPr>
            <w:tcW w:w="1523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3E3423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3E3423" w:rsidP="00ED29FD">
            <w:r w:rsidRPr="00401C6B">
              <w:t>18,4</w:t>
            </w:r>
          </w:p>
        </w:tc>
        <w:tc>
          <w:tcPr>
            <w:tcW w:w="911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80,6</w:t>
            </w:r>
          </w:p>
        </w:tc>
        <w:tc>
          <w:tcPr>
            <w:tcW w:w="121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1</w:t>
            </w:r>
            <w:r w:rsidR="003E3423" w:rsidRPr="00401C6B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1</w:t>
            </w:r>
            <w:r w:rsidR="003E3423" w:rsidRPr="00401C6B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1</w:t>
            </w:r>
            <w:r w:rsidR="003E3423" w:rsidRPr="00401C6B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Pr="00401C6B" w:rsidRDefault="00956340" w:rsidP="00ED29FD">
            <w:r>
              <w:t>1</w:t>
            </w:r>
            <w:r w:rsidR="003E3423" w:rsidRPr="00401C6B">
              <w:t>0,0</w:t>
            </w:r>
          </w:p>
        </w:tc>
        <w:tc>
          <w:tcPr>
            <w:tcW w:w="507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3423" w:rsidRDefault="00956340" w:rsidP="00ED29FD">
            <w:r>
              <w:t>1</w:t>
            </w:r>
            <w:r w:rsidR="003E3423" w:rsidRPr="00401C6B">
              <w:t>0,0</w:t>
            </w: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bookmarkStart w:id="4" w:name="pril4"/>
      <w:bookmarkEnd w:id="4"/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right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№ 4</w:t>
      </w:r>
      <w:r>
        <w:rPr>
          <w:rFonts w:ascii="Times New Roman" w:hAnsi="Times New Roman"/>
          <w:sz w:val="24"/>
          <w:szCs w:val="24"/>
        </w:rPr>
        <w:br/>
        <w:t xml:space="preserve">к муниципальной программе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  <w:jc w:val="center"/>
      </w:pPr>
      <w:r>
        <w:rPr>
          <w:rFonts w:ascii="Times New Roman" w:hAnsi="Times New Roman"/>
          <w:sz w:val="24"/>
          <w:szCs w:val="24"/>
        </w:rPr>
        <w:t> СВЕДЕНИЯ</w:t>
      </w:r>
      <w:r>
        <w:rPr>
          <w:rFonts w:ascii="Times New Roman" w:hAnsi="Times New Roman"/>
          <w:sz w:val="24"/>
          <w:szCs w:val="24"/>
        </w:rPr>
        <w:br/>
        <w:t xml:space="preserve"> о показателях (индикаторах) муниципальной программы </w:t>
      </w:r>
      <w:proofErr w:type="spellStart"/>
      <w:r>
        <w:rPr>
          <w:rFonts w:ascii="Times New Roman" w:hAnsi="Times New Roman"/>
          <w:sz w:val="24"/>
          <w:szCs w:val="24"/>
        </w:rPr>
        <w:t>Кашарского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 ее подпрограмм и их значениях</w:t>
      </w:r>
    </w:p>
    <w:tbl>
      <w:tblPr>
        <w:tblW w:w="0" w:type="auto"/>
        <w:tblInd w:w="20" w:type="dxa"/>
        <w:tblBorders>
          <w:top w:val="thickThinSmallGap" w:sz="12" w:space="0" w:color="00000A"/>
          <w:left w:val="thickThinSmallGap" w:sz="12" w:space="0" w:color="00000A"/>
          <w:bottom w:val="thickThinSmallGap" w:sz="12" w:space="0" w:color="00000A"/>
          <w:right w:val="thickThinSmallGap" w:sz="12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20"/>
        <w:gridCol w:w="2348"/>
        <w:gridCol w:w="1253"/>
        <w:gridCol w:w="593"/>
        <w:gridCol w:w="593"/>
        <w:gridCol w:w="597"/>
        <w:gridCol w:w="598"/>
        <w:gridCol w:w="598"/>
        <w:gridCol w:w="598"/>
        <w:gridCol w:w="597"/>
        <w:gridCol w:w="598"/>
        <w:gridCol w:w="602"/>
      </w:tblGrid>
      <w:tr w:rsidR="00EC04FA">
        <w:trPr>
          <w:cantSplit/>
        </w:trPr>
        <w:tc>
          <w:tcPr>
            <w:tcW w:w="4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5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 показателя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5" w:type="dxa"/>
            <w:gridSpan w:val="9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EC04FA">
        <w:trPr>
          <w:cantSplit/>
        </w:trPr>
        <w:tc>
          <w:tcPr>
            <w:tcW w:w="4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25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196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пожарных и спасательных подразделений на пожары,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помощь при пожарах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обученных специалистов территориальной (областной) подсистемы единой государственной системы предупреждения и ликвидации ЧС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50" w:type="dxa"/>
            <w:vMerge w:val="restart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Охват населения, оповещаемого региональной системой оповещения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тысяч 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2250" w:type="dxa"/>
            <w:vMerge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тушение пожаров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при пожарах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«Защита от чрезвычайных ситуаций»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телерепортажей о профилактических мероприятиях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9371" w:type="dxa"/>
            <w:gridSpan w:val="12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предотвращенных происшествий на водных объектах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 (удаленных из опасных мест на льду и судового хода)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лекций и бесед, проведенных в общеобразовательных и других учебных заведениях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выездов на чрезвычайные ситуации и происшествия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  <w:tr w:rsidR="00EC04FA">
        <w:trPr>
          <w:cantSplit/>
        </w:trPr>
        <w:tc>
          <w:tcPr>
            <w:tcW w:w="40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5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спасенных людей и людей, которым оказана экстренная помощь при чрезвычайных ситуациях и происшествиях</w:t>
            </w:r>
          </w:p>
        </w:tc>
        <w:tc>
          <w:tcPr>
            <w:tcW w:w="1196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206CAC">
            <w:pPr>
              <w:pStyle w:val="a0"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608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09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4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15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  <w:tc>
          <w:tcPr>
            <w:tcW w:w="620" w:type="dxa"/>
            <w:tcBorders>
              <w:top w:val="thickThinSmallGap" w:sz="12" w:space="0" w:color="00000A"/>
              <w:left w:val="thickThinSmallGap" w:sz="12" w:space="0" w:color="00000A"/>
              <w:bottom w:val="thickThinSmallGap" w:sz="12" w:space="0" w:color="00000A"/>
              <w:right w:val="thickThinSmallGap" w:sz="12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04FA" w:rsidRDefault="00EC04FA">
            <w:pPr>
              <w:pStyle w:val="a0"/>
            </w:pPr>
          </w:p>
        </w:tc>
      </w:tr>
    </w:tbl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p w:rsidR="00EC04FA" w:rsidRDefault="00206CAC">
      <w:pPr>
        <w:pStyle w:val="a0"/>
      </w:pPr>
      <w:r>
        <w:rPr>
          <w:rFonts w:ascii="Times New Roman" w:hAnsi="Times New Roman"/>
          <w:sz w:val="24"/>
          <w:szCs w:val="24"/>
        </w:rPr>
        <w:t> </w:t>
      </w:r>
    </w:p>
    <w:sectPr w:rsidR="00EC04FA" w:rsidSect="00EC04F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2DF"/>
    <w:multiLevelType w:val="multilevel"/>
    <w:tmpl w:val="13E0B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44626F3"/>
    <w:multiLevelType w:val="multilevel"/>
    <w:tmpl w:val="0360C7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C04FA"/>
    <w:rsid w:val="0005504B"/>
    <w:rsid w:val="00080139"/>
    <w:rsid w:val="0009323E"/>
    <w:rsid w:val="000A325A"/>
    <w:rsid w:val="000A3947"/>
    <w:rsid w:val="000D7A04"/>
    <w:rsid w:val="00133F6C"/>
    <w:rsid w:val="0014287C"/>
    <w:rsid w:val="001B6532"/>
    <w:rsid w:val="001F1E4C"/>
    <w:rsid w:val="00206CAC"/>
    <w:rsid w:val="00232F40"/>
    <w:rsid w:val="002820E5"/>
    <w:rsid w:val="00285FB7"/>
    <w:rsid w:val="003044A1"/>
    <w:rsid w:val="003E3423"/>
    <w:rsid w:val="00425A30"/>
    <w:rsid w:val="00462EB4"/>
    <w:rsid w:val="004C18DA"/>
    <w:rsid w:val="004D59DE"/>
    <w:rsid w:val="005B7AE2"/>
    <w:rsid w:val="005D6220"/>
    <w:rsid w:val="005E1638"/>
    <w:rsid w:val="00616DC9"/>
    <w:rsid w:val="006D060C"/>
    <w:rsid w:val="00763DAA"/>
    <w:rsid w:val="007C29AA"/>
    <w:rsid w:val="007F55A1"/>
    <w:rsid w:val="00827744"/>
    <w:rsid w:val="008E552B"/>
    <w:rsid w:val="00924F26"/>
    <w:rsid w:val="00956340"/>
    <w:rsid w:val="009C3D0A"/>
    <w:rsid w:val="009D52D8"/>
    <w:rsid w:val="00A465BE"/>
    <w:rsid w:val="00A673EE"/>
    <w:rsid w:val="00A76FC4"/>
    <w:rsid w:val="00AC0E44"/>
    <w:rsid w:val="00AF3A9E"/>
    <w:rsid w:val="00AF5E8E"/>
    <w:rsid w:val="00BF69DB"/>
    <w:rsid w:val="00C60EE0"/>
    <w:rsid w:val="00CB4890"/>
    <w:rsid w:val="00D17D5F"/>
    <w:rsid w:val="00D40D24"/>
    <w:rsid w:val="00D463C3"/>
    <w:rsid w:val="00D576DD"/>
    <w:rsid w:val="00D72F48"/>
    <w:rsid w:val="00D90382"/>
    <w:rsid w:val="00DC3753"/>
    <w:rsid w:val="00E36AF4"/>
    <w:rsid w:val="00E7773B"/>
    <w:rsid w:val="00E80A6F"/>
    <w:rsid w:val="00EA21EF"/>
    <w:rsid w:val="00EC04FA"/>
    <w:rsid w:val="00ED29FD"/>
    <w:rsid w:val="00EE6108"/>
    <w:rsid w:val="00F25D92"/>
    <w:rsid w:val="00F273A7"/>
    <w:rsid w:val="00F91354"/>
    <w:rsid w:val="00FB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6C"/>
  </w:style>
  <w:style w:type="paragraph" w:styleId="2">
    <w:name w:val="heading 2"/>
    <w:basedOn w:val="a0"/>
    <w:next w:val="a0"/>
    <w:rsid w:val="00EC04F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C04FA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1"/>
    <w:rsid w:val="00EC04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04FA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0"/>
    <w:next w:val="a6"/>
    <w:rsid w:val="00EC04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EC04FA"/>
    <w:pPr>
      <w:spacing w:after="120"/>
    </w:pPr>
  </w:style>
  <w:style w:type="paragraph" w:styleId="a7">
    <w:name w:val="List"/>
    <w:basedOn w:val="a6"/>
    <w:rsid w:val="00EC04FA"/>
    <w:rPr>
      <w:rFonts w:cs="Mangal"/>
    </w:rPr>
  </w:style>
  <w:style w:type="paragraph" w:styleId="a8">
    <w:name w:val="Title"/>
    <w:basedOn w:val="a0"/>
    <w:rsid w:val="00EC04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EC04FA"/>
    <w:pPr>
      <w:suppressLineNumbers/>
    </w:pPr>
    <w:rPr>
      <w:rFonts w:cs="Mangal"/>
    </w:rPr>
  </w:style>
  <w:style w:type="paragraph" w:styleId="aa">
    <w:name w:val="Balloon Text"/>
    <w:basedOn w:val="a0"/>
    <w:rsid w:val="00EC04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rsid w:val="00EC04FA"/>
    <w:pPr>
      <w:suppressLineNumbers/>
    </w:pPr>
  </w:style>
  <w:style w:type="paragraph" w:customStyle="1" w:styleId="ac">
    <w:name w:val="Заголовок таблицы"/>
    <w:basedOn w:val="ab"/>
    <w:rsid w:val="00EC04F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0"/>
    <w:next w:val="a0"/>
    <w:rsid w:val="00EC04F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C04FA"/>
    <w:pPr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Текст выноски Знак"/>
    <w:basedOn w:val="a1"/>
    <w:rsid w:val="00EC04FA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EC04FA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0"/>
    <w:next w:val="a6"/>
    <w:rsid w:val="00EC04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0"/>
    <w:rsid w:val="00EC04FA"/>
    <w:pPr>
      <w:spacing w:after="120"/>
    </w:pPr>
  </w:style>
  <w:style w:type="paragraph" w:styleId="a7">
    <w:name w:val="List"/>
    <w:basedOn w:val="a6"/>
    <w:rsid w:val="00EC04FA"/>
    <w:rPr>
      <w:rFonts w:cs="Mangal"/>
    </w:rPr>
  </w:style>
  <w:style w:type="paragraph" w:styleId="a8">
    <w:name w:val="Title"/>
    <w:basedOn w:val="a0"/>
    <w:rsid w:val="00EC04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rsid w:val="00EC04FA"/>
    <w:pPr>
      <w:suppressLineNumbers/>
    </w:pPr>
    <w:rPr>
      <w:rFonts w:cs="Mangal"/>
    </w:rPr>
  </w:style>
  <w:style w:type="paragraph" w:styleId="aa">
    <w:name w:val="Balloon Text"/>
    <w:basedOn w:val="a0"/>
    <w:rsid w:val="00EC04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0"/>
    <w:rsid w:val="00EC04FA"/>
    <w:pPr>
      <w:suppressLineNumbers/>
    </w:pPr>
  </w:style>
  <w:style w:type="paragraph" w:customStyle="1" w:styleId="ac">
    <w:name w:val="Заголовок таблицы"/>
    <w:basedOn w:val="ab"/>
    <w:rsid w:val="00EC04F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fault.aspx?pageid=12302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donland.ru/Default.aspx?pageid=12302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land.ru/Default.aspx?pageid=1230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onland.ru/Default.aspx?pageid=1230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nland.ru/Default.aspx?pageid=123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52E9-32B5-4649-ADC5-98617D5F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40</Pages>
  <Words>10160</Words>
  <Characters>57918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2016-06-16T11:47:00Z</cp:lastPrinted>
  <dcterms:created xsi:type="dcterms:W3CDTF">2016-11-23T07:14:00Z</dcterms:created>
  <dcterms:modified xsi:type="dcterms:W3CDTF">2016-11-23T08:29:00Z</dcterms:modified>
</cp:coreProperties>
</file>