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562EBC">
      <w:r>
        <w:t>29</w:t>
      </w:r>
      <w:r w:rsidR="004102A8">
        <w:t>.</w:t>
      </w:r>
      <w:r>
        <w:t>12</w:t>
      </w:r>
      <w:r w:rsidR="004102A8">
        <w:t xml:space="preserve">.2017г.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F56BE6">
        <w:t>184</w:t>
      </w:r>
    </w:p>
    <w:p w:rsidR="001C7B9F" w:rsidRDefault="001C7B9F"/>
    <w:p w:rsidR="00562EBC" w:rsidRDefault="00562EBC">
      <w:r>
        <w:t xml:space="preserve">«Об утверждении плана-графика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201</w:t>
      </w:r>
      <w:r w:rsidR="00562EBC">
        <w:t>8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62EBC">
        <w:t xml:space="preserve">Утвердить 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562EBC">
        <w:t>8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 xml:space="preserve">разместить </w:t>
      </w:r>
      <w:r w:rsidR="00562EBC">
        <w:t xml:space="preserve"> </w:t>
      </w:r>
      <w:r>
        <w:t>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562EBC">
        <w:t>8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7B9F"/>
    <w:rsid w:val="00360975"/>
    <w:rsid w:val="003638FB"/>
    <w:rsid w:val="004102A8"/>
    <w:rsid w:val="00562EBC"/>
    <w:rsid w:val="00711003"/>
    <w:rsid w:val="00741F4B"/>
    <w:rsid w:val="008939DF"/>
    <w:rsid w:val="00B50922"/>
    <w:rsid w:val="00BE1F34"/>
    <w:rsid w:val="00D53960"/>
    <w:rsid w:val="00EE2063"/>
    <w:rsid w:val="00F0750E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2017-03-09T07:50:00Z</cp:lastPrinted>
  <dcterms:created xsi:type="dcterms:W3CDTF">2018-01-02T06:17:00Z</dcterms:created>
  <dcterms:modified xsi:type="dcterms:W3CDTF">2018-01-09T05:37:00Z</dcterms:modified>
</cp:coreProperties>
</file>