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    </w:t>
      </w:r>
      <w:r>
        <w:rPr>
          <w:b/>
        </w:rPr>
        <w:t xml:space="preserve">                                  </w:t>
      </w:r>
      <w:r w:rsidR="00E92444">
        <w:rPr>
          <w:b/>
        </w:rPr>
        <w:t xml:space="preserve">                    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10333C">
        <w:rPr>
          <w:rFonts w:asciiTheme="minorHAnsi" w:hAnsiTheme="minorHAnsi"/>
          <w:sz w:val="24"/>
          <w:szCs w:val="24"/>
        </w:rPr>
        <w:t xml:space="preserve">  </w:t>
      </w:r>
      <w:r w:rsidR="000D2B1A">
        <w:rPr>
          <w:rFonts w:asciiTheme="minorHAnsi" w:hAnsiTheme="minorHAnsi"/>
          <w:sz w:val="24"/>
          <w:szCs w:val="24"/>
        </w:rPr>
        <w:t>16 июня</w:t>
      </w:r>
      <w:r w:rsidR="0010333C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BE2BE8">
        <w:rPr>
          <w:rFonts w:asciiTheme="minorHAnsi" w:hAnsiTheme="minorHAnsi"/>
          <w:sz w:val="24"/>
          <w:szCs w:val="24"/>
        </w:rPr>
        <w:t>6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</w:t>
      </w:r>
      <w:proofErr w:type="gramStart"/>
      <w:r w:rsidR="00E92444" w:rsidRPr="00E163D9">
        <w:rPr>
          <w:rFonts w:asciiTheme="minorHAnsi" w:hAnsiTheme="minorHAnsi"/>
          <w:sz w:val="24"/>
          <w:szCs w:val="24"/>
        </w:rPr>
        <w:t>.К</w:t>
      </w:r>
      <w:proofErr w:type="gramEnd"/>
      <w:r w:rsidR="00E92444" w:rsidRPr="00E163D9">
        <w:rPr>
          <w:rFonts w:asciiTheme="minorHAnsi" w:hAnsiTheme="minorHAnsi"/>
          <w:sz w:val="24"/>
          <w:szCs w:val="24"/>
        </w:rPr>
        <w:t>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 </w:t>
      </w:r>
      <w:r w:rsidR="00E92444" w:rsidRPr="00E163D9">
        <w:rPr>
          <w:rFonts w:asciiTheme="minorHAnsi" w:hAnsiTheme="minorHAnsi"/>
          <w:sz w:val="24"/>
          <w:szCs w:val="24"/>
        </w:rPr>
        <w:t>№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8B0AF4">
        <w:rPr>
          <w:rFonts w:asciiTheme="minorHAnsi" w:hAnsiTheme="minorHAnsi"/>
          <w:sz w:val="24"/>
          <w:szCs w:val="24"/>
        </w:rPr>
        <w:t xml:space="preserve"> </w:t>
      </w:r>
      <w:r w:rsidR="000D2B1A">
        <w:rPr>
          <w:rFonts w:asciiTheme="minorHAnsi" w:hAnsiTheme="minorHAnsi"/>
          <w:sz w:val="24"/>
          <w:szCs w:val="24"/>
        </w:rPr>
        <w:t>285</w:t>
      </w:r>
      <w:r w:rsidR="008B0AF4">
        <w:rPr>
          <w:rFonts w:asciiTheme="minorHAnsi" w:hAnsiTheme="minorHAnsi"/>
          <w:sz w:val="24"/>
          <w:szCs w:val="24"/>
        </w:rPr>
        <w:t xml:space="preserve"> </w:t>
      </w:r>
      <w:r w:rsidR="006A38F1">
        <w:rPr>
          <w:rFonts w:asciiTheme="minorHAnsi" w:hAnsiTheme="minorHAnsi"/>
          <w:sz w:val="24"/>
          <w:szCs w:val="24"/>
        </w:rPr>
        <w:t xml:space="preserve">            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357996">
        <w:rPr>
          <w:rFonts w:asciiTheme="minorHAnsi" w:hAnsiTheme="minorHAnsi" w:cs="Times New Roman"/>
          <w:sz w:val="24"/>
          <w:szCs w:val="24"/>
        </w:rPr>
        <w:t>5</w:t>
      </w:r>
      <w:r w:rsidR="0074230E">
        <w:rPr>
          <w:rFonts w:asciiTheme="minorHAnsi" w:hAnsiTheme="minorHAnsi" w:cs="Times New Roman"/>
          <w:sz w:val="24"/>
          <w:szCs w:val="24"/>
        </w:rPr>
        <w:t>0</w:t>
      </w:r>
      <w:r w:rsidR="008B7ADC">
        <w:rPr>
          <w:rFonts w:asciiTheme="minorHAnsi" w:hAnsiTheme="minorHAnsi" w:cs="Times New Roman"/>
          <w:sz w:val="24"/>
          <w:szCs w:val="24"/>
        </w:rPr>
        <w:t>463,4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74230E">
        <w:rPr>
          <w:rFonts w:asciiTheme="minorHAnsi" w:hAnsiTheme="minorHAnsi" w:cs="Times New Roman"/>
          <w:sz w:val="24"/>
          <w:szCs w:val="24"/>
        </w:rPr>
        <w:t>4</w:t>
      </w:r>
      <w:r w:rsidR="00944E7D">
        <w:rPr>
          <w:rFonts w:asciiTheme="minorHAnsi" w:hAnsiTheme="minorHAnsi" w:cs="Times New Roman"/>
          <w:sz w:val="24"/>
          <w:szCs w:val="24"/>
        </w:rPr>
        <w:t>6</w:t>
      </w:r>
      <w:r w:rsidR="008B7ADC">
        <w:rPr>
          <w:rFonts w:asciiTheme="minorHAnsi" w:hAnsiTheme="minorHAnsi" w:cs="Times New Roman"/>
          <w:sz w:val="24"/>
          <w:szCs w:val="24"/>
        </w:rPr>
        <w:t>7</w:t>
      </w:r>
      <w:r w:rsidR="00944E7D">
        <w:rPr>
          <w:rFonts w:asciiTheme="minorHAnsi" w:hAnsiTheme="minorHAnsi" w:cs="Times New Roman"/>
          <w:sz w:val="24"/>
          <w:szCs w:val="24"/>
        </w:rPr>
        <w:t xml:space="preserve">3,9 </w:t>
      </w:r>
      <w:r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 </w:t>
      </w:r>
      <w:r w:rsidR="00357996">
        <w:rPr>
          <w:rFonts w:asciiTheme="minorHAnsi" w:hAnsiTheme="minorHAnsi" w:cs="Times New Roman"/>
          <w:sz w:val="24"/>
          <w:szCs w:val="24"/>
        </w:rPr>
        <w:t>4</w:t>
      </w:r>
      <w:r w:rsidR="0074230E">
        <w:rPr>
          <w:rFonts w:asciiTheme="minorHAnsi" w:hAnsiTheme="minorHAnsi" w:cs="Times New Roman"/>
          <w:sz w:val="24"/>
          <w:szCs w:val="24"/>
        </w:rPr>
        <w:t>661,8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357996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2018 году –    4</w:t>
      </w:r>
      <w:r w:rsidR="0074230E">
        <w:rPr>
          <w:rFonts w:asciiTheme="minorHAnsi" w:hAnsiTheme="minorHAnsi" w:cs="Times New Roman"/>
          <w:sz w:val="24"/>
          <w:szCs w:val="24"/>
        </w:rPr>
        <w:t>661,8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357996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4</w:t>
      </w:r>
      <w:r w:rsidR="0074230E">
        <w:rPr>
          <w:rFonts w:asciiTheme="minorHAnsi" w:hAnsiTheme="minorHAnsi" w:cs="Times New Roman"/>
          <w:sz w:val="24"/>
          <w:szCs w:val="24"/>
        </w:rPr>
        <w:t>661,8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357996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2020 году –    4</w:t>
      </w:r>
      <w:r w:rsidR="0074230E">
        <w:rPr>
          <w:rFonts w:asciiTheme="minorHAnsi" w:hAnsiTheme="minorHAnsi" w:cs="Times New Roman"/>
          <w:sz w:val="24"/>
          <w:szCs w:val="24"/>
        </w:rPr>
        <w:t>661,8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proofErr w:type="spellStart"/>
      <w:r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            </w:t>
      </w:r>
      <w:proofErr w:type="spellStart"/>
      <w:r w:rsidRPr="00E163D9">
        <w:rPr>
          <w:rFonts w:asciiTheme="minorHAnsi" w:hAnsiTheme="minorHAnsi"/>
          <w:sz w:val="24"/>
          <w:szCs w:val="24"/>
        </w:rPr>
        <w:t>Е.А.Щербакова</w:t>
      </w:r>
      <w:proofErr w:type="spellEnd"/>
    </w:p>
    <w:p w:rsidR="009A76A8" w:rsidRPr="00E163D9" w:rsidRDefault="009A76A8">
      <w:pPr>
        <w:rPr>
          <w:rFonts w:asciiTheme="minorHAnsi" w:hAnsiTheme="minorHAnsi"/>
        </w:rPr>
      </w:pPr>
    </w:p>
    <w:p w:rsidR="00BE4E98" w:rsidRPr="000C745C" w:rsidRDefault="00BE4E98" w:rsidP="000C745C">
      <w:pPr>
        <w:pageBreakBefore/>
        <w:spacing w:after="0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Приложение № 1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>к постановлению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 xml:space="preserve">Администрации </w:t>
      </w:r>
      <w:proofErr w:type="spellStart"/>
      <w:r w:rsidRPr="000C745C">
        <w:rPr>
          <w:kern w:val="2"/>
          <w:sz w:val="24"/>
          <w:szCs w:val="24"/>
        </w:rPr>
        <w:t>Кашарского</w:t>
      </w:r>
      <w:proofErr w:type="spellEnd"/>
      <w:r w:rsidRPr="000C745C">
        <w:rPr>
          <w:kern w:val="2"/>
          <w:sz w:val="24"/>
          <w:szCs w:val="24"/>
        </w:rPr>
        <w:t xml:space="preserve"> сельского поселения</w:t>
      </w:r>
    </w:p>
    <w:p w:rsidR="00BE4E98" w:rsidRPr="000C745C" w:rsidRDefault="00FB7E64" w:rsidP="000C745C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B0AF4">
        <w:rPr>
          <w:sz w:val="24"/>
          <w:szCs w:val="24"/>
        </w:rPr>
        <w:t xml:space="preserve"> </w:t>
      </w:r>
      <w:r w:rsidR="000D2B1A">
        <w:rPr>
          <w:sz w:val="24"/>
          <w:szCs w:val="24"/>
        </w:rPr>
        <w:t>16</w:t>
      </w:r>
      <w:r w:rsidR="000E453C">
        <w:rPr>
          <w:sz w:val="24"/>
          <w:szCs w:val="24"/>
        </w:rPr>
        <w:t>.</w:t>
      </w:r>
      <w:r w:rsidR="000D2B1A">
        <w:rPr>
          <w:sz w:val="24"/>
          <w:szCs w:val="24"/>
        </w:rPr>
        <w:t>06</w:t>
      </w:r>
      <w:r w:rsidR="009D7D8B">
        <w:rPr>
          <w:sz w:val="24"/>
          <w:szCs w:val="24"/>
        </w:rPr>
        <w:t>.</w:t>
      </w:r>
      <w:r w:rsidR="00645741">
        <w:rPr>
          <w:sz w:val="24"/>
          <w:szCs w:val="24"/>
        </w:rPr>
        <w:t>201</w:t>
      </w:r>
      <w:r w:rsidR="00357996">
        <w:rPr>
          <w:sz w:val="24"/>
          <w:szCs w:val="24"/>
        </w:rPr>
        <w:t>6</w:t>
      </w:r>
      <w:r w:rsidR="005D6521" w:rsidRPr="000C745C">
        <w:rPr>
          <w:sz w:val="24"/>
          <w:szCs w:val="24"/>
        </w:rPr>
        <w:t>г</w:t>
      </w:r>
      <w:r w:rsidR="008B47F7">
        <w:rPr>
          <w:sz w:val="24"/>
          <w:szCs w:val="24"/>
        </w:rPr>
        <w:t>.</w:t>
      </w:r>
      <w:r w:rsidR="005D6521" w:rsidRPr="000C745C">
        <w:rPr>
          <w:sz w:val="24"/>
          <w:szCs w:val="24"/>
        </w:rPr>
        <w:t xml:space="preserve">  №</w:t>
      </w:r>
      <w:r w:rsidR="008B0AF4">
        <w:rPr>
          <w:sz w:val="24"/>
          <w:szCs w:val="24"/>
        </w:rPr>
        <w:t xml:space="preserve"> </w:t>
      </w:r>
      <w:r w:rsidR="000D2B1A">
        <w:rPr>
          <w:sz w:val="24"/>
          <w:szCs w:val="24"/>
        </w:rPr>
        <w:t>285</w:t>
      </w:r>
      <w:bookmarkStart w:id="0" w:name="_GoBack"/>
      <w:bookmarkEnd w:id="0"/>
      <w:r w:rsidR="001751D5">
        <w:rPr>
          <w:sz w:val="24"/>
          <w:szCs w:val="24"/>
        </w:rPr>
        <w:t xml:space="preserve">  </w:t>
      </w:r>
      <w:r w:rsidR="008B0AF4">
        <w:rPr>
          <w:sz w:val="24"/>
          <w:szCs w:val="24"/>
        </w:rPr>
        <w:t xml:space="preserve">  </w:t>
      </w:r>
    </w:p>
    <w:p w:rsidR="00BE4E98" w:rsidRPr="000C745C" w:rsidRDefault="00BE4E98" w:rsidP="000C745C">
      <w:pPr>
        <w:jc w:val="both"/>
        <w:rPr>
          <w:kern w:val="2"/>
          <w:sz w:val="24"/>
          <w:szCs w:val="24"/>
        </w:rPr>
      </w:pPr>
    </w:p>
    <w:p w:rsidR="00BE4E98" w:rsidRPr="000C745C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Муниципальная</w:t>
      </w:r>
      <w:r w:rsidR="00BE4E98" w:rsidRPr="000C745C">
        <w:rPr>
          <w:b/>
          <w:kern w:val="2"/>
          <w:sz w:val="24"/>
          <w:szCs w:val="24"/>
        </w:rPr>
        <w:t xml:space="preserve"> программа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kern w:val="2"/>
          <w:sz w:val="24"/>
          <w:szCs w:val="24"/>
        </w:rPr>
      </w:pPr>
    </w:p>
    <w:p w:rsidR="00BE4E98" w:rsidRPr="000C745C" w:rsidRDefault="00BE4E98" w:rsidP="000C745C">
      <w:pPr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ПАСПОРТ</w:t>
      </w:r>
    </w:p>
    <w:p w:rsidR="00BE4E98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муниципальной</w:t>
      </w:r>
      <w:r w:rsidR="00BE4E98" w:rsidRPr="000C745C">
        <w:rPr>
          <w:b/>
          <w:kern w:val="2"/>
          <w:sz w:val="24"/>
          <w:szCs w:val="24"/>
        </w:rPr>
        <w:t xml:space="preserve"> программы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0C745C" w:rsidRPr="000C745C" w:rsidRDefault="000C745C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spacing w:after="0"/>
        <w:rPr>
          <w:kern w:val="2"/>
          <w:sz w:val="24"/>
          <w:szCs w:val="24"/>
        </w:rPr>
      </w:pPr>
    </w:p>
    <w:tbl>
      <w:tblPr>
        <w:tblW w:w="9929" w:type="dxa"/>
        <w:jc w:val="center"/>
        <w:tblInd w:w="-178" w:type="dxa"/>
        <w:tblLayout w:type="fixed"/>
        <w:tblLook w:val="00A0" w:firstRow="1" w:lastRow="0" w:firstColumn="1" w:lastColumn="0" w:noHBand="0" w:noVBand="0"/>
      </w:tblPr>
      <w:tblGrid>
        <w:gridCol w:w="2559"/>
        <w:gridCol w:w="277"/>
        <w:gridCol w:w="6833"/>
        <w:gridCol w:w="260"/>
      </w:tblGrid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Наименование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DA052F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C745C">
              <w:rPr>
                <w:kern w:val="2"/>
                <w:sz w:val="24"/>
                <w:szCs w:val="24"/>
              </w:rPr>
              <w:t xml:space="preserve">» </w:t>
            </w:r>
            <w:r w:rsidR="00BE4E98" w:rsidRPr="000C745C">
              <w:rPr>
                <w:kern w:val="2"/>
                <w:sz w:val="24"/>
                <w:szCs w:val="24"/>
              </w:rPr>
              <w:t xml:space="preserve">(далее – </w:t>
            </w: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0C745C" w:rsidTr="000C745C">
        <w:trPr>
          <w:gridAfter w:val="1"/>
          <w:wAfter w:w="260" w:type="dxa"/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Подпрограммы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3F71F3" w:rsidRDefault="00BE4E98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3F71F3">
              <w:rPr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 </w:t>
            </w:r>
            <w:proofErr w:type="spellStart"/>
            <w:r w:rsidRPr="003F71F3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3F71F3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3F71F3" w:rsidRPr="003F71F3" w:rsidRDefault="003F71F3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Цель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Задачи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увеличение объема капитального ремонта водопроводных сетей, сети уличного освещения</w:t>
            </w:r>
            <w:r w:rsidR="009D7FAC">
              <w:rPr>
                <w:kern w:val="2"/>
                <w:sz w:val="24"/>
                <w:szCs w:val="24"/>
              </w:rPr>
              <w:t>;</w:t>
            </w:r>
          </w:p>
          <w:p w:rsidR="00BE4E98" w:rsidRPr="000C745C" w:rsidRDefault="00BE4E98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BE4E98" w:rsidRDefault="00BE4E98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 w:rsidR="009D7FAC">
              <w:rPr>
                <w:kern w:val="2"/>
                <w:sz w:val="24"/>
                <w:szCs w:val="24"/>
              </w:rPr>
              <w:t>;</w:t>
            </w:r>
          </w:p>
          <w:p w:rsidR="009D7FAC" w:rsidRPr="000C745C" w:rsidRDefault="009D7FAC" w:rsidP="00F57F34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благоустр</w:t>
            </w:r>
            <w:r w:rsidR="00637164">
              <w:rPr>
                <w:kern w:val="2"/>
                <w:sz w:val="24"/>
                <w:szCs w:val="24"/>
              </w:rPr>
              <w:t xml:space="preserve">ойство территории пешеходной </w:t>
            </w:r>
            <w:r>
              <w:rPr>
                <w:kern w:val="2"/>
                <w:sz w:val="24"/>
                <w:szCs w:val="24"/>
              </w:rPr>
              <w:t xml:space="preserve">части </w:t>
            </w:r>
            <w:proofErr w:type="spellStart"/>
            <w:r w:rsidR="00F57F3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F57F34">
              <w:rPr>
                <w:kern w:val="2"/>
                <w:sz w:val="24"/>
                <w:szCs w:val="24"/>
              </w:rPr>
              <w:t xml:space="preserve"> сельского поселения.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color w:val="000000"/>
                <w:kern w:val="2"/>
                <w:sz w:val="24"/>
                <w:szCs w:val="24"/>
              </w:rPr>
              <w:t>- уровень износа коммунальной инфраструктуры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срок реализации: 2014 - 2020 годы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Этапы 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не выделяются.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3F71F3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 xml:space="preserve">Общий объем финансирования программы всего:  </w:t>
            </w:r>
            <w:r w:rsidR="005F3A72">
              <w:rPr>
                <w:kern w:val="2"/>
                <w:sz w:val="24"/>
                <w:szCs w:val="24"/>
              </w:rPr>
              <w:t>5</w:t>
            </w:r>
            <w:r w:rsidR="0074230E">
              <w:rPr>
                <w:kern w:val="2"/>
                <w:sz w:val="24"/>
                <w:szCs w:val="24"/>
              </w:rPr>
              <w:t>0</w:t>
            </w:r>
            <w:r w:rsidR="0010333C">
              <w:rPr>
                <w:kern w:val="2"/>
                <w:sz w:val="24"/>
                <w:szCs w:val="24"/>
              </w:rPr>
              <w:t>4</w:t>
            </w:r>
            <w:r w:rsidR="008B7ADC">
              <w:rPr>
                <w:kern w:val="2"/>
                <w:sz w:val="24"/>
                <w:szCs w:val="24"/>
              </w:rPr>
              <w:t>6</w:t>
            </w:r>
            <w:r w:rsidR="0010333C">
              <w:rPr>
                <w:kern w:val="2"/>
                <w:sz w:val="24"/>
                <w:szCs w:val="24"/>
              </w:rPr>
              <w:t>3,4</w:t>
            </w:r>
            <w:r w:rsidRPr="00F46E01">
              <w:rPr>
                <w:kern w:val="2"/>
                <w:sz w:val="24"/>
                <w:szCs w:val="24"/>
              </w:rPr>
              <w:t xml:space="preserve"> тыс. руб. 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том числе: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2014 году –  23366,2 тыс. руб.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2015 году –    3</w:t>
            </w:r>
            <w:r w:rsidR="005F3A72">
              <w:rPr>
                <w:kern w:val="2"/>
                <w:sz w:val="24"/>
                <w:szCs w:val="24"/>
              </w:rPr>
              <w:t>776,1</w:t>
            </w:r>
            <w:r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2016 году –    4</w:t>
            </w:r>
            <w:r w:rsidR="0010333C">
              <w:rPr>
                <w:kern w:val="2"/>
                <w:sz w:val="24"/>
                <w:szCs w:val="24"/>
              </w:rPr>
              <w:t>6</w:t>
            </w:r>
            <w:r w:rsidR="008B7ADC">
              <w:rPr>
                <w:kern w:val="2"/>
                <w:sz w:val="24"/>
                <w:szCs w:val="24"/>
              </w:rPr>
              <w:t>7</w:t>
            </w:r>
            <w:r w:rsidR="0010333C">
              <w:rPr>
                <w:kern w:val="2"/>
                <w:sz w:val="24"/>
                <w:szCs w:val="24"/>
              </w:rPr>
              <w:t>3,9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2017 году –    4</w:t>
            </w:r>
            <w:r w:rsidR="0074230E">
              <w:rPr>
                <w:kern w:val="2"/>
                <w:sz w:val="24"/>
                <w:szCs w:val="24"/>
              </w:rPr>
              <w:t>661,8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4</w:t>
            </w:r>
            <w:r w:rsidR="0074230E">
              <w:rPr>
                <w:kern w:val="2"/>
                <w:sz w:val="24"/>
                <w:szCs w:val="24"/>
              </w:rPr>
              <w:t>661,8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   4</w:t>
            </w:r>
            <w:r w:rsidR="0074230E">
              <w:rPr>
                <w:kern w:val="2"/>
                <w:sz w:val="24"/>
                <w:szCs w:val="24"/>
              </w:rPr>
              <w:t>661,8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4</w:t>
            </w:r>
            <w:r w:rsidR="0074230E">
              <w:rPr>
                <w:kern w:val="2"/>
                <w:sz w:val="24"/>
                <w:szCs w:val="24"/>
              </w:rPr>
              <w:t>661,8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за счет средств местного бюджета: </w:t>
            </w:r>
          </w:p>
          <w:p w:rsidR="00BE4E98" w:rsidRPr="007A532B" w:rsidRDefault="00BE4E98" w:rsidP="00D21DBA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–   </w:t>
            </w:r>
            <w:r w:rsidR="005F3A72">
              <w:rPr>
                <w:kern w:val="2"/>
                <w:sz w:val="24"/>
                <w:szCs w:val="24"/>
              </w:rPr>
              <w:t>3</w:t>
            </w:r>
            <w:r w:rsidR="005713C6">
              <w:rPr>
                <w:kern w:val="2"/>
                <w:sz w:val="24"/>
                <w:szCs w:val="24"/>
              </w:rPr>
              <w:t>1</w:t>
            </w:r>
            <w:r w:rsidR="0010333C">
              <w:rPr>
                <w:kern w:val="2"/>
                <w:sz w:val="24"/>
                <w:szCs w:val="24"/>
              </w:rPr>
              <w:t>2</w:t>
            </w:r>
            <w:r w:rsidR="000A648A">
              <w:rPr>
                <w:kern w:val="2"/>
                <w:sz w:val="24"/>
                <w:szCs w:val="24"/>
              </w:rPr>
              <w:t>7</w:t>
            </w:r>
            <w:r w:rsidR="0010333C">
              <w:rPr>
                <w:kern w:val="2"/>
                <w:sz w:val="24"/>
                <w:szCs w:val="24"/>
              </w:rPr>
              <w:t>2,8</w:t>
            </w:r>
            <w:r w:rsidRPr="000C745C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F5AB8" w:rsidRPr="001F5AB8" w:rsidRDefault="003F71F3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5F3A72">
              <w:rPr>
                <w:kern w:val="2"/>
                <w:sz w:val="24"/>
                <w:szCs w:val="24"/>
              </w:rPr>
              <w:t>4</w:t>
            </w:r>
            <w:r w:rsidR="006A38F7">
              <w:rPr>
                <w:kern w:val="2"/>
                <w:sz w:val="24"/>
                <w:szCs w:val="24"/>
              </w:rPr>
              <w:t>175,6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 году –    3776,1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5F3A72">
              <w:rPr>
                <w:kern w:val="2"/>
                <w:sz w:val="24"/>
                <w:szCs w:val="24"/>
              </w:rPr>
              <w:t>4</w:t>
            </w:r>
            <w:r w:rsidR="0010333C">
              <w:rPr>
                <w:kern w:val="2"/>
                <w:sz w:val="24"/>
                <w:szCs w:val="24"/>
              </w:rPr>
              <w:t>6</w:t>
            </w:r>
            <w:r w:rsidR="000A648A">
              <w:rPr>
                <w:kern w:val="2"/>
                <w:sz w:val="24"/>
                <w:szCs w:val="24"/>
              </w:rPr>
              <w:t>7</w:t>
            </w:r>
            <w:r w:rsidR="0010333C">
              <w:rPr>
                <w:kern w:val="2"/>
                <w:sz w:val="24"/>
                <w:szCs w:val="24"/>
              </w:rPr>
              <w:t>3,9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2017 году –    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   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0C745C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Средства местных бюджетов, объемы финансирования и направления мероприятий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определяются нормативными правовыми актами органов местного самоуправления муниципальных образований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D21DBA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="00DA052F" w:rsidRPr="00D21DBA">
              <w:rPr>
                <w:kern w:val="2"/>
                <w:sz w:val="24"/>
                <w:szCs w:val="24"/>
              </w:rPr>
              <w:t>муниципальной</w:t>
            </w:r>
            <w:r w:rsidRPr="00D21DB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повышение удовлетворенности населения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 уровнем жилищно-коммунального обслуживания;</w:t>
            </w:r>
          </w:p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BE4E98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увеличение протяженности освещенных улиц населенных пунктов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7164">
              <w:rPr>
                <w:kern w:val="2"/>
                <w:sz w:val="24"/>
                <w:szCs w:val="24"/>
              </w:rPr>
              <w:t>;</w:t>
            </w:r>
          </w:p>
          <w:p w:rsidR="00637164" w:rsidRPr="00D21DBA" w:rsidRDefault="00637164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качества благоустройства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BE4E98">
      <w:pPr>
        <w:spacing w:after="0"/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 xml:space="preserve">Раздел 1. Общая характеристика текущего состояния </w:t>
      </w:r>
    </w:p>
    <w:p w:rsidR="00BE4E98" w:rsidRPr="00D21DBA" w:rsidRDefault="00BE4E98" w:rsidP="00BE4E98">
      <w:pPr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>жилищно-коммунальной сферы</w:t>
      </w:r>
    </w:p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 xml:space="preserve">По состоянию на 1 января 2013 года общая площадь жилищного фонда  </w:t>
      </w:r>
      <w:proofErr w:type="spellStart"/>
      <w:r w:rsidRPr="00D21DBA">
        <w:rPr>
          <w:kern w:val="2"/>
          <w:sz w:val="24"/>
          <w:szCs w:val="24"/>
        </w:rPr>
        <w:t>Кашарского</w:t>
      </w:r>
      <w:proofErr w:type="spellEnd"/>
      <w:r w:rsidRPr="00D21DBA">
        <w:rPr>
          <w:kern w:val="2"/>
          <w:sz w:val="24"/>
          <w:szCs w:val="24"/>
        </w:rPr>
        <w:t xml:space="preserve"> сельского поселения составила 204,04 тыс. кв. м., в том числе общая площадь жилищного фонда, находящегося в собственности граждан, –204,04 тыс. кв. метров. По состоянию на 01.01.2013 удельный вес площади жилого фонда, оборудованного водопроводом, составил 73,5 процента; ванными (душем) – 70,2 процента; газом – 65,2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>Конечные цели реформы - обеспечение нормативного качества жилищно-</w:t>
      </w:r>
      <w:r w:rsidRPr="003A1402">
        <w:rPr>
          <w:kern w:val="2"/>
          <w:sz w:val="24"/>
          <w:szCs w:val="24"/>
        </w:rPr>
        <w:t xml:space="preserve">коммунальных услуг и нормативной надежности систем коммунальной инфраструктуры, повышение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Износ объектов водоснабжения составляет от 70 процентов до 85 процентов. По состоянию на 01.01.2013 года из 55,3 км водопроводов – 39,5 км нуждаются в замене (72,0 процента). Утечки и неучтенные расходы воды в среднем по  </w:t>
      </w:r>
      <w:proofErr w:type="spellStart"/>
      <w:r w:rsidRPr="003A1402">
        <w:rPr>
          <w:kern w:val="2"/>
          <w:sz w:val="24"/>
          <w:szCs w:val="24"/>
        </w:rPr>
        <w:t>Кашарскому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составляют 44,7 процента от поданной воды в сеть.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Централизованным водоснабжением охвачено 73,5 процента населения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Основными источниками водоснабжения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по объему поднятой воды </w:t>
      </w:r>
      <w:proofErr w:type="gramStart"/>
      <w:r w:rsidRPr="003A1402">
        <w:rPr>
          <w:kern w:val="2"/>
          <w:sz w:val="24"/>
          <w:szCs w:val="24"/>
        </w:rPr>
        <w:t>являются подземные источники на них приходится</w:t>
      </w:r>
      <w:proofErr w:type="gramEnd"/>
      <w:r w:rsidRPr="003A1402">
        <w:rPr>
          <w:kern w:val="2"/>
          <w:sz w:val="24"/>
          <w:szCs w:val="24"/>
        </w:rPr>
        <w:t xml:space="preserve"> 100 процентов. К основным проблемам в состоянии водоснабжения и водоотведения населения можно отнести: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дефицит в доброкачественной воде, обусловленный недостаточной мощностью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использование </w:t>
      </w:r>
      <w:proofErr w:type="spellStart"/>
      <w:r w:rsidRPr="003A1402">
        <w:rPr>
          <w:kern w:val="2"/>
          <w:sz w:val="24"/>
          <w:szCs w:val="24"/>
        </w:rPr>
        <w:t>водоисточников</w:t>
      </w:r>
      <w:proofErr w:type="spellEnd"/>
      <w:r w:rsidRPr="003A1402">
        <w:rPr>
          <w:kern w:val="2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недостаточность финансовых сре</w:t>
      </w:r>
      <w:proofErr w:type="gramStart"/>
      <w:r w:rsidRPr="003A1402">
        <w:rPr>
          <w:kern w:val="2"/>
          <w:sz w:val="24"/>
          <w:szCs w:val="24"/>
        </w:rPr>
        <w:t>дств дл</w:t>
      </w:r>
      <w:proofErr w:type="gramEnd"/>
      <w:r w:rsidRPr="003A1402">
        <w:rPr>
          <w:kern w:val="2"/>
          <w:sz w:val="24"/>
          <w:szCs w:val="24"/>
        </w:rPr>
        <w:t>я модернизации систем водоснабжения и водоотведения;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Основная часть теплоисточников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(65,2 процента) работает на газовом топливе. На твёрдом топливе работают 34,8 процента источников теплоснабжения соответственно.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Недостаточное оснащение коммунальной техникой организаций, предоставляющих коммунальные услуги в муниципальных образованиях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>По состоянию на 0</w:t>
      </w:r>
      <w:r w:rsidR="00412E33" w:rsidRPr="003A1402">
        <w:rPr>
          <w:kern w:val="2"/>
          <w:sz w:val="24"/>
          <w:szCs w:val="24"/>
        </w:rPr>
        <w:t>1.01.2013г</w:t>
      </w:r>
      <w:r w:rsidRPr="003A1402">
        <w:rPr>
          <w:kern w:val="2"/>
          <w:sz w:val="24"/>
          <w:szCs w:val="24"/>
        </w:rPr>
        <w:t xml:space="preserve"> доля фактически освещенных улиц муниципального образования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в общей протяженности улиц населенных пунктов составляет 76,0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Уровень газификации по  </w:t>
      </w:r>
      <w:proofErr w:type="spellStart"/>
      <w:r w:rsidRPr="003A1402">
        <w:rPr>
          <w:kern w:val="2"/>
          <w:sz w:val="24"/>
          <w:szCs w:val="24"/>
        </w:rPr>
        <w:t>Кашарскому</w:t>
      </w:r>
      <w:proofErr w:type="spellEnd"/>
      <w:r w:rsidRPr="003A1402">
        <w:rPr>
          <w:kern w:val="2"/>
          <w:sz w:val="24"/>
          <w:szCs w:val="24"/>
        </w:rPr>
        <w:t xml:space="preserve"> сельскому поселению по состоянию на 01.01.2013 составляет 65,2 процентов.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Анализ современного состояния в жилищно-коммунальной сфере показывает, что: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вопросы жилищно-коммунального обслуживания занимают первые места в перечне проблем населения;</w:t>
      </w:r>
    </w:p>
    <w:p w:rsidR="00BE4E98" w:rsidRPr="003A1402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жилищный фонд, переданный в собственность граждан, так и не стал предметом ответственности собственников;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менее чем на 10% от планового уровня и на которые ответственный исполнитель и участники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могут оказать непосредственного влияния.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Среди рисков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необходимо выделить следующие: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финансового обеспечения, который связан с финансированием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неполном объеме, как за счет бюджетных, так и внебюджетных источников. Данный риск возникает по причине значительной продолжительности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за счет средств бюджетов, а также предусмотренные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программой меры по созданию условий для привлечения средств внебюджетных источников, риск сбоев 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по причине недофинансирования можно считать умеренным.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также угрожают следующие риски, которые связаны с изменением внешней среды и которыми невозможно  </w:t>
      </w:r>
      <w:proofErr w:type="gramStart"/>
      <w:r w:rsidRPr="003A1402">
        <w:rPr>
          <w:kern w:val="2"/>
          <w:sz w:val="24"/>
          <w:szCs w:val="24"/>
        </w:rPr>
        <w:t>управлять</w:t>
      </w:r>
      <w:proofErr w:type="gramEnd"/>
      <w:r w:rsidRPr="003A1402">
        <w:rPr>
          <w:kern w:val="2"/>
          <w:sz w:val="24"/>
          <w:szCs w:val="24"/>
        </w:rPr>
        <w:t xml:space="preserve"> в рамках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быть качественно оценен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инфраструктуры. На качественном уровне такой риск для подпрограммы можно оценить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 xml:space="preserve">Наибольшее отрицательное влияние из вышеперечисленных рисков на реализацию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ответственного исполнителя и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всех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и проведения информационно-разъяснительной работы с населением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 </w:t>
      </w:r>
    </w:p>
    <w:p w:rsidR="00412E33" w:rsidRPr="003A1402" w:rsidRDefault="00412E33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0C2F59">
      <w:pPr>
        <w:autoSpaceDE w:val="0"/>
        <w:autoSpaceDN w:val="0"/>
        <w:adjustRightInd w:val="0"/>
        <w:spacing w:after="0"/>
        <w:jc w:val="center"/>
        <w:outlineLvl w:val="1"/>
        <w:rPr>
          <w:b/>
          <w:kern w:val="2"/>
          <w:sz w:val="24"/>
          <w:szCs w:val="24"/>
        </w:rPr>
      </w:pPr>
      <w:r w:rsidRPr="003A1402">
        <w:rPr>
          <w:b/>
          <w:kern w:val="2"/>
          <w:sz w:val="24"/>
          <w:szCs w:val="24"/>
        </w:rPr>
        <w:t>Раздел 2. Цели, задачи и показатели (индикаторы), основные ожидаемые конечные результаты</w:t>
      </w:r>
      <w:r w:rsidR="00DA052F" w:rsidRPr="003A1402">
        <w:rPr>
          <w:b/>
          <w:kern w:val="2"/>
          <w:sz w:val="24"/>
          <w:szCs w:val="24"/>
        </w:rPr>
        <w:t>, сроки и этапы реализации муниципальной</w:t>
      </w:r>
      <w:r w:rsidRPr="003A1402">
        <w:rPr>
          <w:b/>
          <w:kern w:val="2"/>
          <w:sz w:val="24"/>
          <w:szCs w:val="24"/>
        </w:rPr>
        <w:t xml:space="preserve"> программы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Основной целью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является повышение качества и надежности предоставления жилищно-коммунальных услуг населению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Для реализации поставленной цели выделяются следующие задачи: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Цели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жилищно-коммунальной сфере определены в соответствии </w:t>
      </w:r>
      <w:proofErr w:type="gramStart"/>
      <w:r w:rsidRPr="003A1402">
        <w:rPr>
          <w:kern w:val="2"/>
          <w:sz w:val="24"/>
          <w:szCs w:val="24"/>
        </w:rPr>
        <w:t>с</w:t>
      </w:r>
      <w:proofErr w:type="gramEnd"/>
      <w:r w:rsidRPr="003A1402">
        <w:rPr>
          <w:kern w:val="2"/>
          <w:sz w:val="24"/>
          <w:szCs w:val="24"/>
        </w:rPr>
        <w:t>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№1662-р;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Стратегическая цель региональной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части модернизации и повышения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</w:t>
      </w:r>
      <w:r w:rsidRPr="003A1402">
        <w:rPr>
          <w:kern w:val="2"/>
          <w:sz w:val="24"/>
          <w:szCs w:val="24"/>
        </w:rPr>
        <w:lastRenderedPageBreak/>
        <w:t xml:space="preserve">использованием </w:t>
      </w:r>
      <w:proofErr w:type="spellStart"/>
      <w:r w:rsidRPr="003A1402">
        <w:rPr>
          <w:kern w:val="2"/>
          <w:sz w:val="24"/>
          <w:szCs w:val="24"/>
        </w:rPr>
        <w:t>энергоэффективных</w:t>
      </w:r>
      <w:proofErr w:type="spellEnd"/>
      <w:r w:rsidRPr="003A1402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Состав показателей (индикаторов)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3A1402">
        <w:rPr>
          <w:kern w:val="2"/>
          <w:sz w:val="24"/>
          <w:szCs w:val="24"/>
        </w:rPr>
        <w:t xml:space="preserve">К показателям (индикаторам)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относятся следующие:</w:t>
      </w:r>
      <w:proofErr w:type="gramEnd"/>
    </w:p>
    <w:p w:rsidR="00BE4E98" w:rsidRPr="003A1402" w:rsidRDefault="00DA052F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Целевой</w:t>
      </w:r>
      <w:r w:rsidR="00BE4E98" w:rsidRPr="003A1402">
        <w:rPr>
          <w:kern w:val="2"/>
          <w:sz w:val="24"/>
          <w:szCs w:val="24"/>
        </w:rPr>
        <w:t xml:space="preserve"> показатель (индикатор) 1 «Уровень износа коммунальной инфраструктуры».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Период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- 2014-2020 годы. Этапы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не выделяются.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результате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к 2020 году будет сформирована комфортная среда проживания и жизнедеятельности для всех жителей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и достигнут качественно новый уровень состояния жилищно-коммунальной сферы, характеризующийся:</w:t>
      </w:r>
    </w:p>
    <w:p w:rsidR="00BE4E98" w:rsidRPr="00FE3167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повышением удовлетворенности населения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</w:t>
      </w:r>
      <w:r>
        <w:rPr>
          <w:kern w:val="2"/>
          <w:sz w:val="28"/>
          <w:szCs w:val="28"/>
        </w:rPr>
        <w:t xml:space="preserve"> </w:t>
      </w:r>
      <w:r w:rsidRPr="00B65D9B">
        <w:rPr>
          <w:kern w:val="2"/>
          <w:sz w:val="24"/>
          <w:szCs w:val="24"/>
        </w:rPr>
        <w:t>поселения</w:t>
      </w:r>
      <w:r w:rsidR="00B65D9B">
        <w:rPr>
          <w:kern w:val="2"/>
          <w:sz w:val="28"/>
          <w:szCs w:val="28"/>
        </w:rPr>
        <w:t xml:space="preserve"> </w:t>
      </w:r>
      <w:r w:rsidRPr="00FE3167">
        <w:rPr>
          <w:kern w:val="2"/>
          <w:sz w:val="24"/>
          <w:szCs w:val="24"/>
        </w:rPr>
        <w:t>уровнем жилищно-коммунального обслуживания;</w:t>
      </w:r>
    </w:p>
    <w:p w:rsidR="00BE4E98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>снижением уровня потерь при производстве, транспортировке и распределении коммунальных ресурсов;</w:t>
      </w:r>
    </w:p>
    <w:p w:rsidR="00412E33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 xml:space="preserve">увеличением протяженности освещенных улиц населенных пунктов  </w:t>
      </w:r>
      <w:proofErr w:type="spellStart"/>
      <w:r w:rsidRPr="00FE3167">
        <w:rPr>
          <w:kern w:val="2"/>
          <w:sz w:val="24"/>
          <w:szCs w:val="24"/>
        </w:rPr>
        <w:t>Кашарского</w:t>
      </w:r>
      <w:proofErr w:type="spellEnd"/>
      <w:r w:rsidRPr="00FE3167">
        <w:rPr>
          <w:kern w:val="2"/>
          <w:sz w:val="24"/>
          <w:szCs w:val="24"/>
        </w:rPr>
        <w:t xml:space="preserve"> сельского поселения.</w:t>
      </w:r>
    </w:p>
    <w:p w:rsidR="00BE4E98" w:rsidRPr="00FE3167" w:rsidRDefault="00BE4E98" w:rsidP="00413E43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FE3167">
        <w:rPr>
          <w:b/>
          <w:bCs/>
          <w:kern w:val="2"/>
          <w:sz w:val="24"/>
          <w:szCs w:val="24"/>
        </w:rPr>
        <w:t xml:space="preserve">Раздел 3. Обоснование выделения подпрограмм </w:t>
      </w:r>
      <w:r w:rsidR="00CF5196" w:rsidRPr="00FE3167">
        <w:rPr>
          <w:b/>
          <w:bCs/>
          <w:kern w:val="2"/>
          <w:sz w:val="24"/>
          <w:szCs w:val="24"/>
        </w:rPr>
        <w:t>м</w:t>
      </w:r>
      <w:r w:rsidR="00DA052F" w:rsidRPr="00FE3167">
        <w:rPr>
          <w:b/>
          <w:bCs/>
          <w:kern w:val="2"/>
          <w:sz w:val="24"/>
          <w:szCs w:val="24"/>
        </w:rPr>
        <w:t>униципальной</w:t>
      </w:r>
      <w:r w:rsidRPr="00FE3167">
        <w:rPr>
          <w:b/>
          <w:bCs/>
          <w:kern w:val="2"/>
          <w:sz w:val="24"/>
          <w:szCs w:val="24"/>
        </w:rPr>
        <w:t xml:space="preserve"> программы, обобщенная характеристика основных мероприятий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 xml:space="preserve">Комплексный характер целей и задач </w:t>
      </w:r>
      <w:r w:rsidR="00CF5196" w:rsidRPr="00FE3167">
        <w:rPr>
          <w:kern w:val="2"/>
          <w:sz w:val="24"/>
          <w:szCs w:val="24"/>
        </w:rPr>
        <w:t>м</w:t>
      </w:r>
      <w:r w:rsidR="00DA052F" w:rsidRPr="00FE3167">
        <w:rPr>
          <w:kern w:val="2"/>
          <w:sz w:val="24"/>
          <w:szCs w:val="24"/>
        </w:rPr>
        <w:t>униципальной</w:t>
      </w:r>
      <w:r w:rsidRPr="00FE3167">
        <w:rPr>
          <w:kern w:val="2"/>
          <w:sz w:val="24"/>
          <w:szCs w:val="24"/>
        </w:rPr>
        <w:t xml:space="preserve"> программы обуславливает </w:t>
      </w:r>
      <w:r w:rsidRPr="00413E43">
        <w:rPr>
          <w:kern w:val="2"/>
          <w:sz w:val="24"/>
          <w:szCs w:val="24"/>
        </w:rPr>
        <w:t xml:space="preserve">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программе, так и по ее отдельным подпрограммам.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состав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вклю</w:t>
      </w:r>
      <w:r w:rsidR="00316641" w:rsidRPr="00413E43">
        <w:rPr>
          <w:kern w:val="2"/>
          <w:sz w:val="24"/>
          <w:szCs w:val="24"/>
        </w:rPr>
        <w:t xml:space="preserve">чены </w:t>
      </w:r>
      <w:r w:rsidR="00B65D9B">
        <w:rPr>
          <w:kern w:val="2"/>
          <w:sz w:val="24"/>
          <w:szCs w:val="24"/>
        </w:rPr>
        <w:t xml:space="preserve"> три</w:t>
      </w:r>
      <w:r w:rsidRPr="00413E43">
        <w:rPr>
          <w:kern w:val="2"/>
          <w:sz w:val="24"/>
          <w:szCs w:val="24"/>
        </w:rPr>
        <w:t xml:space="preserve"> подпрограммы: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поселения»;</w:t>
      </w:r>
    </w:p>
    <w:p w:rsidR="00BE4E98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="00B65D9B">
        <w:rPr>
          <w:kern w:val="2"/>
          <w:sz w:val="24"/>
          <w:szCs w:val="24"/>
        </w:rPr>
        <w:t xml:space="preserve"> программы»;</w:t>
      </w:r>
    </w:p>
    <w:p w:rsidR="00B65D9B" w:rsidRPr="00413E43" w:rsidRDefault="00B65D9B" w:rsidP="00413E43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«Благоустройство территории </w:t>
      </w:r>
      <w:proofErr w:type="spellStart"/>
      <w:r>
        <w:rPr>
          <w:kern w:val="2"/>
          <w:sz w:val="24"/>
          <w:szCs w:val="24"/>
        </w:rPr>
        <w:t>Кашарского</w:t>
      </w:r>
      <w:proofErr w:type="spellEnd"/>
      <w:r>
        <w:rPr>
          <w:kern w:val="2"/>
          <w:sz w:val="24"/>
          <w:szCs w:val="24"/>
        </w:rPr>
        <w:t xml:space="preserve"> сельского поселения».</w:t>
      </w:r>
      <w:r w:rsidR="00F57F34">
        <w:rPr>
          <w:kern w:val="2"/>
          <w:sz w:val="24"/>
          <w:szCs w:val="24"/>
        </w:rPr>
        <w:t xml:space="preserve">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Выделение первой подпрограммы произведено непосредственно в соответствии с целью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Вторая подпрограмма включает мероприятие по обеспечению реализации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Данная подпрограмма носит вспомогательный характер и не оказывает непосредственного влияния на показатели социально-экономического развития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в жилищно-коммунальной сфере, однако ее реализация косвенно обеспечивает достижение всех целевых значений показателей (индикаторов)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65D9B" w:rsidRPr="00413E43" w:rsidRDefault="001C3A8F" w:rsidP="001C3A8F">
      <w:pPr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Выделение третье</w:t>
      </w:r>
      <w:r w:rsidRPr="00413E43">
        <w:rPr>
          <w:kern w:val="2"/>
          <w:sz w:val="24"/>
          <w:szCs w:val="24"/>
        </w:rPr>
        <w:t xml:space="preserve">й подпрограммы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</w:t>
      </w:r>
      <w:r w:rsidR="00F57F34">
        <w:rPr>
          <w:kern w:val="2"/>
          <w:sz w:val="24"/>
          <w:szCs w:val="24"/>
        </w:rPr>
        <w:t xml:space="preserve">, благоустройство территорий пешеходной части </w:t>
      </w:r>
      <w:proofErr w:type="spellStart"/>
      <w:r w:rsidR="00F57F34">
        <w:rPr>
          <w:kern w:val="2"/>
          <w:sz w:val="24"/>
          <w:szCs w:val="24"/>
        </w:rPr>
        <w:t>Кашарского</w:t>
      </w:r>
      <w:proofErr w:type="spellEnd"/>
      <w:r w:rsidR="00F57F34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 xml:space="preserve">В рамках подпрограммы 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предполагается реализация следующих основных мероприятий: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</w:t>
      </w:r>
      <w:r w:rsidR="001C3A8F">
        <w:rPr>
          <w:kern w:val="2"/>
          <w:sz w:val="24"/>
          <w:szCs w:val="24"/>
        </w:rPr>
        <w:t>ашарское</w:t>
      </w:r>
      <w:proofErr w:type="spellEnd"/>
      <w:r w:rsidR="001C3A8F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="001C3A8F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капитального ремонта объектов водопроводно-канализационного хозяйства, включая разработку проектно-сметной документации.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2. Строительство, реконструкция и капитальный ремонт объектов теплоэнергетики,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 исполнения мероприятий.</w:t>
      </w:r>
    </w:p>
    <w:p w:rsidR="00BE4E98" w:rsidRPr="00413E43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   3. Мероприятия по обеспечению резервными источниками электроснабжения объектов жизнеобеспечения.</w:t>
      </w:r>
    </w:p>
    <w:p w:rsidR="00BE4E98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приобретению резервных источников электроснабжения. </w:t>
      </w:r>
    </w:p>
    <w:p w:rsidR="00413E43" w:rsidRPr="00413E43" w:rsidRDefault="00413E43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 4. Строительство газовых сетей, включая разработку проектно-сметной документации.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газоснабжения.</w:t>
      </w:r>
    </w:p>
    <w:p w:rsidR="00D177BA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5. Строительство, реконструкция объектов электрических сетей наружного (уличного) освещения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поселения, включая разработку проектно-сметной документации.</w:t>
      </w:r>
    </w:p>
    <w:p w:rsidR="00D177BA" w:rsidRPr="00413E43" w:rsidRDefault="00D177BA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наружного (уличного) освещения.</w:t>
      </w:r>
    </w:p>
    <w:p w:rsidR="00C64C53" w:rsidRPr="00413E43" w:rsidRDefault="00C64C53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  6.  Техническое обслуживание электрических сетей наружного (уличного) </w:t>
      </w:r>
      <w:proofErr w:type="spellStart"/>
      <w:r w:rsidRPr="00413E43">
        <w:rPr>
          <w:kern w:val="2"/>
          <w:sz w:val="24"/>
          <w:szCs w:val="24"/>
        </w:rPr>
        <w:t>освещения</w:t>
      </w:r>
      <w:r w:rsidR="00D177BA" w:rsidRPr="00413E43">
        <w:rPr>
          <w:kern w:val="2"/>
          <w:sz w:val="24"/>
          <w:szCs w:val="24"/>
        </w:rPr>
        <w:t>Кашарского</w:t>
      </w:r>
      <w:proofErr w:type="spellEnd"/>
      <w:r w:rsidR="00D177BA" w:rsidRPr="00413E43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C64C53" w:rsidRPr="00413E43" w:rsidRDefault="009D7FAC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Основное мероприятие </w:t>
      </w:r>
      <w:r w:rsidR="00C64C53" w:rsidRPr="00413E43">
        <w:rPr>
          <w:kern w:val="2"/>
          <w:sz w:val="24"/>
          <w:szCs w:val="24"/>
        </w:rPr>
        <w:t xml:space="preserve">7. </w:t>
      </w:r>
      <w:r w:rsidR="00332679" w:rsidRPr="00413E43">
        <w:rPr>
          <w:kern w:val="2"/>
          <w:sz w:val="24"/>
          <w:szCs w:val="24"/>
        </w:rPr>
        <w:t>Купля-продажа, услуги по передаче (транспортировке</w:t>
      </w:r>
      <w:proofErr w:type="gramStart"/>
      <w:r w:rsidR="00332679" w:rsidRPr="00413E43">
        <w:rPr>
          <w:kern w:val="2"/>
          <w:sz w:val="24"/>
          <w:szCs w:val="24"/>
        </w:rPr>
        <w:t>)э</w:t>
      </w:r>
      <w:proofErr w:type="gramEnd"/>
      <w:r w:rsidR="00332679" w:rsidRPr="00413E43">
        <w:rPr>
          <w:kern w:val="2"/>
          <w:sz w:val="24"/>
          <w:szCs w:val="24"/>
        </w:rPr>
        <w:t xml:space="preserve">лектроэнергии для нужд </w:t>
      </w:r>
      <w:proofErr w:type="spellStart"/>
      <w:r w:rsidR="00332679" w:rsidRPr="00413E43">
        <w:rPr>
          <w:kern w:val="2"/>
          <w:sz w:val="24"/>
          <w:szCs w:val="24"/>
        </w:rPr>
        <w:t>Кашарского</w:t>
      </w:r>
      <w:proofErr w:type="spellEnd"/>
      <w:r w:rsidR="00332679"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 рамках подпрограммы «</w:t>
      </w:r>
      <w:proofErr w:type="gramStart"/>
      <w:r w:rsidRPr="00413E43">
        <w:rPr>
          <w:kern w:val="2"/>
          <w:sz w:val="24"/>
          <w:szCs w:val="24"/>
        </w:rPr>
        <w:t>Комплексное</w:t>
      </w:r>
      <w:proofErr w:type="gramEnd"/>
      <w:r w:rsidRPr="00413E43">
        <w:rPr>
          <w:kern w:val="2"/>
          <w:sz w:val="24"/>
          <w:szCs w:val="24"/>
        </w:rPr>
        <w:t xml:space="preserve"> развития систем коммунальной инфраструктуры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предусматривается реализация следующих мероприятий обеспечивающего характера.</w:t>
      </w:r>
    </w:p>
    <w:p w:rsidR="00BE4E98" w:rsidRPr="00413E43" w:rsidRDefault="009D7FAC" w:rsidP="00624C99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Основное мероприятие: </w:t>
      </w:r>
      <w:r w:rsidR="00BE4E98" w:rsidRPr="00413E43">
        <w:rPr>
          <w:kern w:val="2"/>
          <w:sz w:val="24"/>
          <w:szCs w:val="24"/>
        </w:rPr>
        <w:t xml:space="preserve">1. Развитие и модернизация водоснабжения и водоотведения </w:t>
      </w:r>
      <w:proofErr w:type="spellStart"/>
      <w:r w:rsidR="00BE4E98" w:rsidRPr="00413E43">
        <w:rPr>
          <w:kern w:val="2"/>
          <w:sz w:val="24"/>
          <w:szCs w:val="24"/>
        </w:rPr>
        <w:t>Кашарского</w:t>
      </w:r>
      <w:proofErr w:type="spellEnd"/>
      <w:r w:rsidR="00BE4E98" w:rsidRPr="00413E43">
        <w:rPr>
          <w:kern w:val="2"/>
          <w:sz w:val="24"/>
          <w:szCs w:val="24"/>
        </w:rPr>
        <w:t xml:space="preserve"> сельского поселения</w:t>
      </w:r>
    </w:p>
    <w:p w:rsidR="00BE4E98" w:rsidRPr="00413E43" w:rsidRDefault="00BE4E98" w:rsidP="00624C99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 Основное мероприятие: 2. Развитие и модернизация энергоснабжения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3. Развитие и модернизация газоснабжения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color w:val="000000"/>
          <w:spacing w:val="1"/>
          <w:sz w:val="24"/>
          <w:szCs w:val="24"/>
        </w:rPr>
        <w:t>Основное мероприятие: 4.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рамках подпрограммы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программы» предусматривается реализация следующих мероприятий обеспечивающего характера: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Информация об основных мероприятиях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и мероприятиях подпрограмм отражается в приложении к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Раздел 4. Информация по ресурсному обеспечению</w:t>
      </w:r>
    </w:p>
    <w:p w:rsidR="00BE4E98" w:rsidRPr="00413E43" w:rsidRDefault="00C71E54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м</w:t>
      </w:r>
      <w:r w:rsidR="00DA052F" w:rsidRPr="00413E43">
        <w:rPr>
          <w:b/>
          <w:bCs/>
          <w:kern w:val="2"/>
          <w:sz w:val="24"/>
          <w:szCs w:val="24"/>
        </w:rPr>
        <w:t>униципальной</w:t>
      </w:r>
      <w:r w:rsidR="00BE4E98" w:rsidRPr="00413E43">
        <w:rPr>
          <w:b/>
          <w:bCs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Источниками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являются средства федерального, областного и местных бюджетов, а также внебюджетные средства.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Общий объем финансового обеспечения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2014 - 20</w:t>
      </w:r>
      <w:r w:rsidR="00412E33" w:rsidRPr="00413E43">
        <w:rPr>
          <w:kern w:val="2"/>
          <w:sz w:val="24"/>
          <w:szCs w:val="24"/>
        </w:rPr>
        <w:t xml:space="preserve">20 годах составляет –  </w:t>
      </w:r>
      <w:r w:rsidR="005F3A72">
        <w:rPr>
          <w:kern w:val="2"/>
          <w:sz w:val="24"/>
          <w:szCs w:val="24"/>
        </w:rPr>
        <w:t>5</w:t>
      </w:r>
      <w:r w:rsidR="005713C6">
        <w:rPr>
          <w:kern w:val="2"/>
          <w:sz w:val="24"/>
          <w:szCs w:val="24"/>
        </w:rPr>
        <w:t>0</w:t>
      </w:r>
      <w:r w:rsidR="0010333C">
        <w:rPr>
          <w:kern w:val="2"/>
          <w:sz w:val="24"/>
          <w:szCs w:val="24"/>
        </w:rPr>
        <w:t>4</w:t>
      </w:r>
      <w:r w:rsidR="000A648A">
        <w:rPr>
          <w:kern w:val="2"/>
          <w:sz w:val="24"/>
          <w:szCs w:val="24"/>
        </w:rPr>
        <w:t>6</w:t>
      </w:r>
      <w:r w:rsidR="0010333C">
        <w:rPr>
          <w:kern w:val="2"/>
          <w:sz w:val="24"/>
          <w:szCs w:val="24"/>
        </w:rPr>
        <w:t>3,4</w:t>
      </w:r>
      <w:r w:rsidRPr="00413E43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за счет средств местных бюджетов –</w:t>
      </w:r>
      <w:r w:rsidR="0086121F">
        <w:rPr>
          <w:kern w:val="2"/>
          <w:sz w:val="24"/>
          <w:szCs w:val="24"/>
        </w:rPr>
        <w:t xml:space="preserve"> </w:t>
      </w:r>
      <w:r w:rsidR="005F3A72">
        <w:rPr>
          <w:kern w:val="2"/>
          <w:sz w:val="24"/>
          <w:szCs w:val="24"/>
        </w:rPr>
        <w:t>3</w:t>
      </w:r>
      <w:r w:rsidR="005713C6">
        <w:rPr>
          <w:kern w:val="2"/>
          <w:sz w:val="24"/>
          <w:szCs w:val="24"/>
        </w:rPr>
        <w:t>1</w:t>
      </w:r>
      <w:r w:rsidR="0010333C">
        <w:rPr>
          <w:kern w:val="2"/>
          <w:sz w:val="24"/>
          <w:szCs w:val="24"/>
        </w:rPr>
        <w:t>2</w:t>
      </w:r>
      <w:r w:rsidR="000A648A">
        <w:rPr>
          <w:kern w:val="2"/>
          <w:sz w:val="24"/>
          <w:szCs w:val="24"/>
        </w:rPr>
        <w:t>7</w:t>
      </w:r>
      <w:r w:rsidR="0010333C">
        <w:rPr>
          <w:kern w:val="2"/>
          <w:sz w:val="24"/>
          <w:szCs w:val="24"/>
        </w:rPr>
        <w:t>2,8</w:t>
      </w:r>
      <w:r w:rsidR="0086121F">
        <w:rPr>
          <w:kern w:val="2"/>
          <w:sz w:val="24"/>
          <w:szCs w:val="24"/>
        </w:rPr>
        <w:t xml:space="preserve"> </w:t>
      </w:r>
      <w:r w:rsidRPr="00413E43">
        <w:rPr>
          <w:kern w:val="2"/>
          <w:sz w:val="24"/>
          <w:szCs w:val="24"/>
        </w:rPr>
        <w:t>тыс. рублей;</w:t>
      </w:r>
    </w:p>
    <w:p w:rsidR="00BE4E98" w:rsidRPr="00413E43" w:rsidRDefault="00BE4E98" w:rsidP="00624C99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подлежит ежегодному уточнению.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федерального бюджета будут привлекаться в рамках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объемы финансирования и направления мероприятий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 выделяются в рамках муниципальных программ.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413E43">
        <w:rPr>
          <w:kern w:val="2"/>
          <w:sz w:val="24"/>
          <w:szCs w:val="24"/>
        </w:rPr>
        <w:t>софинансирования</w:t>
      </w:r>
      <w:proofErr w:type="spellEnd"/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средств на реализацию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определен в соответствии с проектной документацией и с учетом сметной стоимости аналогичных проектов.</w:t>
      </w:r>
    </w:p>
    <w:p w:rsidR="00412E33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Распределение бюджетных ассигнований между подпрограммами осуществляется с учетом целей и задач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412E33" w:rsidRPr="00413E43">
        <w:rPr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5. Методика оценки эффективности</w:t>
      </w:r>
    </w:p>
    <w:p w:rsidR="00BE4E98" w:rsidRPr="00413E43" w:rsidRDefault="00C71E54" w:rsidP="00412E33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="00BE4E98"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 xml:space="preserve">Оценка эффективности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будет проводиться с использованием показателей (индикаторов) выполнения </w:t>
      </w:r>
    </w:p>
    <w:p w:rsidR="00BE4E98" w:rsidRPr="00413E43" w:rsidRDefault="00C71E54" w:rsidP="00BE4E98">
      <w:pPr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BE4E98" w:rsidRPr="00413E43">
        <w:rPr>
          <w:kern w:val="2"/>
          <w:sz w:val="24"/>
          <w:szCs w:val="24"/>
        </w:rPr>
        <w:t xml:space="preserve">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413E43">
        <w:rPr>
          <w:kern w:val="2"/>
          <w:sz w:val="24"/>
          <w:szCs w:val="24"/>
        </w:rPr>
        <w:t xml:space="preserve">Методика оценки эффективности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представляет собой алгоритм оценки в процессе (по годам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программы) и по итогам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1) степень достижения целей и решения задач подпрограмм 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целом;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3) степень соответствия запланированному уровню затрат и эффективности использования средств местного бюджета.</w:t>
      </w:r>
    </w:p>
    <w:p w:rsidR="00BE4E98" w:rsidRPr="00413E43" w:rsidRDefault="00BE4E98" w:rsidP="00BE4E98">
      <w:pPr>
        <w:autoSpaceDE w:val="0"/>
        <w:autoSpaceDN w:val="0"/>
        <w:adjustRightInd w:val="0"/>
        <w:jc w:val="center"/>
        <w:outlineLvl w:val="1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6. Порядок взаимодействия ответственных</w:t>
      </w:r>
      <w:r w:rsidRPr="00413E43">
        <w:rPr>
          <w:b/>
          <w:kern w:val="2"/>
          <w:sz w:val="24"/>
          <w:szCs w:val="24"/>
        </w:rPr>
        <w:br/>
        <w:t xml:space="preserve">исполнителей и участников </w:t>
      </w:r>
      <w:r w:rsidR="00C6192B"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BE4E98">
      <w:pPr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Ответственный исполнитель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программы:</w:t>
      </w:r>
    </w:p>
    <w:p w:rsidR="00BE4E98" w:rsidRPr="00413E43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обеспечивает разработку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ее согласование с соисполнителями и внесение в установленном порядке проекта постановления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об утверждении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формирует в соответствии с методическими рекомендациями структуру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а также перечень соисполнителей и участников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1" w:name="sub_10473"/>
      <w:r w:rsidRPr="00A06B5A">
        <w:rPr>
          <w:kern w:val="2"/>
          <w:sz w:val="24"/>
          <w:szCs w:val="24"/>
        </w:rPr>
        <w:t xml:space="preserve">организует реализацию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вносит предложения Главе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изменениях в  программу и несет ответственность за достижение целевых индикаторов и показателей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а также конечных результатов ее реализации;</w:t>
      </w:r>
    </w:p>
    <w:bookmarkEnd w:id="1"/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подготавливает отчеты об исполнении плана реализации (с учетом информации, представленной участниками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программы).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2" w:name="sub_10478"/>
      <w:r w:rsidRPr="00A06B5A">
        <w:rPr>
          <w:kern w:val="2"/>
          <w:sz w:val="24"/>
          <w:szCs w:val="24"/>
        </w:rPr>
        <w:t xml:space="preserve">подготавливает отчет о реализации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по итогам года, согласовывает и вносит на рассмотрение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проект постановления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утверждении отчета в соответствии с Регламентом. </w:t>
      </w:r>
      <w:bookmarkEnd w:id="2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Участник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программы: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3" w:name="sub_10491"/>
      <w:r w:rsidRPr="00A06B5A">
        <w:rPr>
          <w:kern w:val="2"/>
          <w:sz w:val="24"/>
          <w:szCs w:val="24"/>
        </w:rPr>
        <w:t xml:space="preserve">осуществляет реализацию основного мероприятия подпрограммы, мероприятия ведомственной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входящих в состав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 рамках своей компетенции;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4" w:name="sub_10492"/>
      <w:bookmarkEnd w:id="3"/>
      <w:r w:rsidRPr="00A06B5A">
        <w:rPr>
          <w:kern w:val="2"/>
          <w:sz w:val="24"/>
          <w:szCs w:val="24"/>
        </w:rPr>
        <w:lastRenderedPageBreak/>
        <w:t xml:space="preserve">представляет ответственному исполнителю (соисполнителю) предложения при разработке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в части основного мероприятия подпрограммы, входящих в состав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 реализации которых предполагается его участие;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5" w:name="sub_10494"/>
      <w:bookmarkEnd w:id="4"/>
      <w:r w:rsidRPr="00A06B5A">
        <w:rPr>
          <w:kern w:val="2"/>
          <w:sz w:val="24"/>
          <w:szCs w:val="24"/>
        </w:rPr>
        <w:t xml:space="preserve"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 по итогам полугодия и 9 месяцев;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A06B5A">
        <w:rPr>
          <w:kern w:val="2"/>
          <w:sz w:val="24"/>
          <w:szCs w:val="24"/>
        </w:rPr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  <w:proofErr w:type="gramEnd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6" w:name="sub_10495"/>
      <w:bookmarkEnd w:id="5"/>
      <w:r w:rsidRPr="00A06B5A">
        <w:rPr>
          <w:kern w:val="2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мероприятий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программы.</w:t>
      </w:r>
      <w:bookmarkEnd w:id="6"/>
    </w:p>
    <w:p w:rsidR="00BE4E98" w:rsidRPr="00A06B5A" w:rsidRDefault="00BE4E98" w:rsidP="00A06B5A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 xml:space="preserve">Раздел 7.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«Создание условий для обеспечения </w:t>
      </w:r>
      <w:proofErr w:type="gramStart"/>
      <w:r w:rsidRPr="00A06B5A">
        <w:rPr>
          <w:b/>
          <w:kern w:val="2"/>
          <w:sz w:val="24"/>
          <w:szCs w:val="24"/>
        </w:rPr>
        <w:t>качественными</w:t>
      </w:r>
      <w:proofErr w:type="gramEnd"/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коммунальными услугами населения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</w:p>
    <w:p w:rsidR="00412E33" w:rsidRPr="00A06B5A" w:rsidRDefault="00412E33" w:rsidP="00A06B5A">
      <w:pPr>
        <w:spacing w:after="0"/>
        <w:jc w:val="center"/>
        <w:rPr>
          <w:b/>
          <w:kern w:val="2"/>
          <w:sz w:val="24"/>
          <w:szCs w:val="24"/>
        </w:rPr>
      </w:pP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>«Создание условий для обеспечения качественными</w:t>
      </w:r>
      <w:r w:rsidR="0010333C">
        <w:rPr>
          <w:b/>
          <w:bCs/>
          <w:kern w:val="2"/>
          <w:sz w:val="24"/>
          <w:szCs w:val="24"/>
        </w:rPr>
        <w:t xml:space="preserve"> </w:t>
      </w:r>
      <w:r w:rsidRPr="00A06B5A">
        <w:rPr>
          <w:b/>
          <w:bCs/>
          <w:kern w:val="2"/>
          <w:sz w:val="24"/>
          <w:szCs w:val="24"/>
        </w:rPr>
        <w:t xml:space="preserve">коммунальными услугами населения </w:t>
      </w:r>
      <w:proofErr w:type="spellStart"/>
      <w:r w:rsidRPr="00A06B5A">
        <w:rPr>
          <w:b/>
          <w:bCs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bCs/>
          <w:kern w:val="2"/>
          <w:sz w:val="24"/>
          <w:szCs w:val="24"/>
        </w:rPr>
        <w:t xml:space="preserve"> сельского поселения»</w:t>
      </w:r>
    </w:p>
    <w:tbl>
      <w:tblPr>
        <w:tblW w:w="9808" w:type="dxa"/>
        <w:jc w:val="center"/>
        <w:tblInd w:w="-57" w:type="dxa"/>
        <w:tblLayout w:type="fixed"/>
        <w:tblLook w:val="00A0" w:firstRow="1" w:lastRow="0" w:firstColumn="1" w:lastColumn="0" w:noHBand="0" w:noVBand="0"/>
      </w:tblPr>
      <w:tblGrid>
        <w:gridCol w:w="2438"/>
        <w:gridCol w:w="341"/>
        <w:gridCol w:w="7029"/>
      </w:tblGrid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A06B5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4867F4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4867F4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A06B5A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proofErr w:type="spellStart"/>
            <w:r w:rsidRPr="004867F4">
              <w:rPr>
                <w:kern w:val="2"/>
                <w:sz w:val="24"/>
                <w:szCs w:val="24"/>
              </w:rPr>
              <w:t>Програмно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-целевые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государственная поддержка муниципального 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lastRenderedPageBreak/>
              <w:t>повышение качества водоснабжения, водоотведения и очистки сточных вод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доля водопроводных сетей, нуждающихся в замене;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уровень газификации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4867F4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 w:rsidR="0086121F">
              <w:rPr>
                <w:kern w:val="2"/>
                <w:sz w:val="24"/>
                <w:szCs w:val="24"/>
              </w:rPr>
              <w:t xml:space="preserve">его:                          </w:t>
            </w:r>
            <w:r w:rsidR="005713C6">
              <w:rPr>
                <w:kern w:val="2"/>
                <w:sz w:val="24"/>
                <w:szCs w:val="24"/>
              </w:rPr>
              <w:t>31</w:t>
            </w:r>
            <w:r w:rsidR="006507DB">
              <w:rPr>
                <w:kern w:val="2"/>
                <w:sz w:val="24"/>
                <w:szCs w:val="24"/>
              </w:rPr>
              <w:t>2</w:t>
            </w:r>
            <w:r w:rsidR="000A648A">
              <w:rPr>
                <w:kern w:val="2"/>
                <w:sz w:val="24"/>
                <w:szCs w:val="24"/>
              </w:rPr>
              <w:t>7</w:t>
            </w:r>
            <w:r w:rsidR="006507DB">
              <w:rPr>
                <w:kern w:val="2"/>
                <w:sz w:val="24"/>
                <w:szCs w:val="24"/>
              </w:rPr>
              <w:t>2,8</w:t>
            </w:r>
            <w:r w:rsidR="006F4297" w:rsidRPr="001F5AB8">
              <w:rPr>
                <w:kern w:val="2"/>
                <w:sz w:val="24"/>
                <w:szCs w:val="24"/>
              </w:rPr>
              <w:t xml:space="preserve"> </w:t>
            </w:r>
            <w:r w:rsidRPr="004867F4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1F5AB8" w:rsidRPr="001F5AB8" w:rsidRDefault="006F4297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CC62AB">
              <w:rPr>
                <w:kern w:val="2"/>
                <w:sz w:val="24"/>
                <w:szCs w:val="24"/>
              </w:rPr>
              <w:t>4</w:t>
            </w:r>
            <w:r w:rsidR="00574D01">
              <w:rPr>
                <w:kern w:val="2"/>
                <w:sz w:val="24"/>
                <w:szCs w:val="24"/>
              </w:rPr>
              <w:t>17</w:t>
            </w:r>
            <w:r w:rsidR="00C36038">
              <w:rPr>
                <w:kern w:val="2"/>
                <w:sz w:val="24"/>
                <w:szCs w:val="24"/>
              </w:rPr>
              <w:t>5</w:t>
            </w:r>
            <w:r w:rsidR="00574D01">
              <w:rPr>
                <w:kern w:val="2"/>
                <w:sz w:val="24"/>
                <w:szCs w:val="24"/>
              </w:rPr>
              <w:t>,</w:t>
            </w:r>
            <w:r w:rsidR="00C36038">
              <w:rPr>
                <w:kern w:val="2"/>
                <w:sz w:val="24"/>
                <w:szCs w:val="24"/>
              </w:rPr>
              <w:t>6</w:t>
            </w:r>
            <w:r w:rsidR="001F5AB8"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D2688A">
              <w:rPr>
                <w:kern w:val="2"/>
                <w:sz w:val="24"/>
                <w:szCs w:val="24"/>
              </w:rPr>
              <w:t>3776,1</w:t>
            </w:r>
            <w:r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6507DB">
              <w:rPr>
                <w:kern w:val="2"/>
                <w:sz w:val="24"/>
                <w:szCs w:val="24"/>
              </w:rPr>
              <w:t>46</w:t>
            </w:r>
            <w:r w:rsidR="000A648A">
              <w:rPr>
                <w:kern w:val="2"/>
                <w:sz w:val="24"/>
                <w:szCs w:val="24"/>
              </w:rPr>
              <w:t>7</w:t>
            </w:r>
            <w:r w:rsidR="006507DB">
              <w:rPr>
                <w:kern w:val="2"/>
                <w:sz w:val="24"/>
                <w:szCs w:val="24"/>
              </w:rPr>
              <w:t>3,9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5B630A">
              <w:rPr>
                <w:kern w:val="2"/>
                <w:sz w:val="24"/>
                <w:szCs w:val="24"/>
              </w:rPr>
              <w:t>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5B630A">
              <w:rPr>
                <w:kern w:val="2"/>
                <w:sz w:val="24"/>
                <w:szCs w:val="24"/>
              </w:rPr>
              <w:t>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5B630A">
              <w:rPr>
                <w:kern w:val="2"/>
                <w:sz w:val="24"/>
                <w:szCs w:val="24"/>
              </w:rPr>
              <w:t>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4867F4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5B630A">
              <w:rPr>
                <w:kern w:val="2"/>
                <w:sz w:val="24"/>
                <w:szCs w:val="24"/>
              </w:rPr>
              <w:t>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7D1957" w:rsidRDefault="00CB54A2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</w:t>
            </w:r>
            <w:r w:rsidR="00BE4E98" w:rsidRPr="004867F4">
              <w:rPr>
                <w:kern w:val="2"/>
                <w:sz w:val="24"/>
                <w:szCs w:val="24"/>
              </w:rPr>
              <w:t xml:space="preserve"> –</w:t>
            </w:r>
            <w:r w:rsidR="005713C6">
              <w:rPr>
                <w:kern w:val="2"/>
                <w:sz w:val="24"/>
                <w:szCs w:val="24"/>
              </w:rPr>
              <w:t>31</w:t>
            </w:r>
            <w:r w:rsidR="006507DB">
              <w:rPr>
                <w:kern w:val="2"/>
                <w:sz w:val="24"/>
                <w:szCs w:val="24"/>
              </w:rPr>
              <w:t>2</w:t>
            </w:r>
            <w:r w:rsidR="004D5B53">
              <w:rPr>
                <w:kern w:val="2"/>
                <w:sz w:val="24"/>
                <w:szCs w:val="24"/>
              </w:rPr>
              <w:t>7</w:t>
            </w:r>
            <w:r w:rsidR="006507DB">
              <w:rPr>
                <w:kern w:val="2"/>
                <w:sz w:val="24"/>
                <w:szCs w:val="24"/>
              </w:rPr>
              <w:t>2,8</w:t>
            </w:r>
          </w:p>
          <w:p w:rsidR="00BE4E98" w:rsidRPr="004867F4" w:rsidRDefault="00A53425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BE4E98" w:rsidRPr="004867F4" w:rsidRDefault="00BE4E98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2014 году –    417</w:t>
            </w:r>
            <w:r w:rsidR="00A95A6B">
              <w:rPr>
                <w:kern w:val="2"/>
                <w:sz w:val="24"/>
                <w:szCs w:val="24"/>
              </w:rPr>
              <w:t>5,6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2015 году –    3</w:t>
            </w:r>
            <w:r w:rsidR="005713C6">
              <w:rPr>
                <w:kern w:val="2"/>
                <w:sz w:val="24"/>
                <w:szCs w:val="24"/>
              </w:rPr>
              <w:t>776,1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2016 году –    </w:t>
            </w:r>
            <w:r w:rsidR="005713C6">
              <w:rPr>
                <w:kern w:val="2"/>
                <w:sz w:val="24"/>
                <w:szCs w:val="24"/>
              </w:rPr>
              <w:t>4</w:t>
            </w:r>
            <w:r w:rsidR="006507DB">
              <w:rPr>
                <w:kern w:val="2"/>
                <w:sz w:val="24"/>
                <w:szCs w:val="24"/>
              </w:rPr>
              <w:t>6</w:t>
            </w:r>
            <w:r w:rsidR="004D5B53">
              <w:rPr>
                <w:kern w:val="2"/>
                <w:sz w:val="24"/>
                <w:szCs w:val="24"/>
              </w:rPr>
              <w:t>7</w:t>
            </w:r>
            <w:r w:rsidR="006507DB">
              <w:rPr>
                <w:kern w:val="2"/>
                <w:sz w:val="24"/>
                <w:szCs w:val="24"/>
              </w:rPr>
              <w:t>3,9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2017 году –    </w:t>
            </w:r>
            <w:r w:rsidR="005B630A">
              <w:rPr>
                <w:kern w:val="2"/>
                <w:sz w:val="24"/>
                <w:szCs w:val="24"/>
              </w:rPr>
              <w:t>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2018 году –    </w:t>
            </w:r>
            <w:r w:rsidR="005713C6">
              <w:rPr>
                <w:kern w:val="2"/>
                <w:sz w:val="24"/>
                <w:szCs w:val="24"/>
              </w:rPr>
              <w:t>4661,8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2019 году –    </w:t>
            </w:r>
            <w:r w:rsidR="005713C6">
              <w:rPr>
                <w:kern w:val="2"/>
                <w:sz w:val="24"/>
                <w:szCs w:val="24"/>
              </w:rPr>
              <w:t>4661,8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1F5AB8" w:rsidRDefault="00574D01" w:rsidP="005B630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2020 году –    </w:t>
            </w:r>
            <w:r w:rsidR="005713C6">
              <w:rPr>
                <w:kern w:val="2"/>
                <w:sz w:val="24"/>
                <w:szCs w:val="24"/>
              </w:rPr>
              <w:t>4661,8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</w:tc>
      </w:tr>
      <w:tr w:rsidR="00BE4E98" w:rsidRPr="009B1B51" w:rsidTr="009B1B51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 уровнем коммунального обслуживания;</w:t>
            </w: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A7D28" w:rsidRDefault="00BE4E9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протяженности освещенных улиц населенных пунктов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91796">
              <w:rPr>
                <w:kern w:val="2"/>
                <w:sz w:val="24"/>
                <w:szCs w:val="24"/>
              </w:rPr>
              <w:t>.</w:t>
            </w: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P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Раздел 7.1. Общая характеристика текущего состояния</w:t>
            </w:r>
          </w:p>
          <w:p w:rsidR="00FA7D28" w:rsidRPr="009B1B51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коммунальной сферы подпрограммы</w:t>
            </w:r>
          </w:p>
        </w:tc>
      </w:tr>
    </w:tbl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lastRenderedPageBreak/>
        <w:t xml:space="preserve">В настоящее время деятельность коммунального комплекса </w:t>
      </w:r>
      <w:proofErr w:type="spellStart"/>
      <w:r w:rsidRPr="009B1B51">
        <w:rPr>
          <w:kern w:val="2"/>
          <w:sz w:val="24"/>
          <w:szCs w:val="24"/>
        </w:rPr>
        <w:t>Кашарского</w:t>
      </w:r>
      <w:proofErr w:type="spellEnd"/>
      <w:r w:rsidRPr="009B1B51">
        <w:rPr>
          <w:kern w:val="2"/>
          <w:sz w:val="24"/>
          <w:szCs w:val="24"/>
        </w:rPr>
        <w:t xml:space="preserve"> сельского поселения характеризуется неравномерным развитием систем коммунальной инфраструктуры муниципального образования,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Данная ситуация в 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В  муниципальном образовании отмечается несоответствие требуемого и фактического объема инвестиций в модернизацию и реконструкцию основных фондов коммунальной инфраструктуры. Планово-предупредительный ремонт сетей и оборудования систем уступил место аварийно-восстановительным работам.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</w:t>
      </w:r>
      <w:r w:rsidR="00C6192B" w:rsidRPr="009B1B51">
        <w:rPr>
          <w:kern w:val="2"/>
          <w:sz w:val="24"/>
          <w:szCs w:val="24"/>
        </w:rPr>
        <w:t>м</w:t>
      </w:r>
      <w:r w:rsidRPr="009B1B51">
        <w:rPr>
          <w:kern w:val="2"/>
          <w:sz w:val="24"/>
          <w:szCs w:val="24"/>
        </w:rPr>
        <w:t>униципального образования.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9B1B51">
        <w:rPr>
          <w:kern w:val="2"/>
          <w:sz w:val="24"/>
          <w:szCs w:val="24"/>
        </w:rPr>
        <w:t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к приоритетным направлениям развития водохозяйственного комплекса в долгосрочной перспективе относятся: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</w:t>
      </w:r>
      <w:proofErr w:type="gramEnd"/>
      <w:r w:rsidRPr="009B1B51">
        <w:rPr>
          <w:kern w:val="2"/>
          <w:sz w:val="24"/>
          <w:szCs w:val="24"/>
        </w:rPr>
        <w:t xml:space="preserve">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0E3550">
        <w:rPr>
          <w:kern w:val="2"/>
          <w:sz w:val="24"/>
          <w:szCs w:val="24"/>
        </w:rPr>
        <w:t xml:space="preserve">В соответствии с Водной стратегией Российской Федерации на период до 2020 года, утвержденной распоряжением Правительства Российской Федерации от 27.08.2009 №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федеральной </w:t>
      </w:r>
      <w:r w:rsidR="00DA052F" w:rsidRPr="000E3550">
        <w:rPr>
          <w:kern w:val="2"/>
          <w:sz w:val="24"/>
          <w:szCs w:val="24"/>
        </w:rPr>
        <w:t>муниципальной</w:t>
      </w:r>
      <w:r w:rsidRPr="000E3550">
        <w:rPr>
          <w:kern w:val="2"/>
          <w:sz w:val="24"/>
          <w:szCs w:val="24"/>
        </w:rPr>
        <w:t xml:space="preserve"> программы «Чистая вода» на 2011 – 2017 годы.</w:t>
      </w:r>
      <w:proofErr w:type="gramEnd"/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Протяженность водопроводных сетей составляет: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lastRenderedPageBreak/>
        <w:t>уличной водопроводной сети</w:t>
      </w:r>
      <w:r w:rsidR="00D05347" w:rsidRPr="000E3550">
        <w:rPr>
          <w:kern w:val="2"/>
          <w:sz w:val="24"/>
          <w:szCs w:val="24"/>
        </w:rPr>
        <w:t xml:space="preserve"> – 55,</w:t>
      </w:r>
      <w:r w:rsidRPr="000E3550">
        <w:rPr>
          <w:kern w:val="2"/>
          <w:sz w:val="24"/>
          <w:szCs w:val="24"/>
        </w:rPr>
        <w:t>3 км, в том числе нуждающихся в замене  – 39,5 км (72,0 процента);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Количество аварий и порывов на объектах водоснабжения в муниципальном образовании за последние годы увеличивается. В  2012 году на водопроводах </w:t>
      </w:r>
      <w:proofErr w:type="spellStart"/>
      <w:r w:rsidRPr="000E3550">
        <w:rPr>
          <w:kern w:val="2"/>
          <w:sz w:val="24"/>
          <w:szCs w:val="24"/>
        </w:rPr>
        <w:t>Кашарского</w:t>
      </w:r>
      <w:proofErr w:type="spellEnd"/>
      <w:r w:rsidRPr="000E3550">
        <w:rPr>
          <w:kern w:val="2"/>
          <w:sz w:val="24"/>
          <w:szCs w:val="24"/>
        </w:rPr>
        <w:t xml:space="preserve"> сельского поселения их было зарегистрировано</w:t>
      </w:r>
      <w:r w:rsidR="00D05347" w:rsidRPr="000E3550">
        <w:rPr>
          <w:kern w:val="2"/>
          <w:sz w:val="24"/>
          <w:szCs w:val="24"/>
        </w:rPr>
        <w:t xml:space="preserve"> 34</w:t>
      </w:r>
      <w:r w:rsidRPr="000E3550">
        <w:rPr>
          <w:kern w:val="2"/>
          <w:sz w:val="24"/>
          <w:szCs w:val="24"/>
        </w:rPr>
        <w:t xml:space="preserve">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Основными источниками водоснабжения в </w:t>
      </w:r>
      <w:proofErr w:type="spellStart"/>
      <w:r w:rsidRPr="000E3550">
        <w:rPr>
          <w:kern w:val="2"/>
          <w:sz w:val="24"/>
          <w:szCs w:val="24"/>
        </w:rPr>
        <w:t>Кашарском</w:t>
      </w:r>
      <w:proofErr w:type="spellEnd"/>
      <w:r w:rsidRPr="000E3550">
        <w:rPr>
          <w:kern w:val="2"/>
          <w:sz w:val="24"/>
          <w:szCs w:val="24"/>
        </w:rPr>
        <w:t xml:space="preserve"> сельском поселении по объему поднятой воды являются подземные источники – 100 процентов.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К основным проблемам водоснабжения и водоотведения населения поселения относятся: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использование </w:t>
      </w:r>
      <w:proofErr w:type="spellStart"/>
      <w:r w:rsidRPr="000E3550">
        <w:rPr>
          <w:kern w:val="2"/>
          <w:sz w:val="24"/>
          <w:szCs w:val="24"/>
        </w:rPr>
        <w:t>водоисточников</w:t>
      </w:r>
      <w:proofErr w:type="spellEnd"/>
      <w:r w:rsidRPr="000E3550">
        <w:rPr>
          <w:kern w:val="2"/>
          <w:sz w:val="24"/>
          <w:szCs w:val="24"/>
        </w:rPr>
        <w:t xml:space="preserve">, в том числе без очистки и обеззараживания, и питьевой воды, не </w:t>
      </w:r>
      <w:proofErr w:type="gramStart"/>
      <w:r w:rsidRPr="000E3550">
        <w:rPr>
          <w:kern w:val="2"/>
          <w:sz w:val="24"/>
          <w:szCs w:val="24"/>
        </w:rPr>
        <w:t>отвечающих</w:t>
      </w:r>
      <w:proofErr w:type="gramEnd"/>
      <w:r w:rsidRPr="000E3550">
        <w:rPr>
          <w:kern w:val="2"/>
          <w:sz w:val="24"/>
          <w:szCs w:val="24"/>
        </w:rPr>
        <w:t xml:space="preserve"> гигиеническим требованиям;</w:t>
      </w:r>
    </w:p>
    <w:p w:rsidR="00BE4E98" w:rsidRPr="000E3550" w:rsidRDefault="00BE4E98" w:rsidP="000E3550">
      <w:pPr>
        <w:spacing w:after="0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           отсутствие </w:t>
      </w:r>
      <w:proofErr w:type="gramStart"/>
      <w:r w:rsidRPr="000E3550">
        <w:rPr>
          <w:kern w:val="2"/>
          <w:sz w:val="24"/>
          <w:szCs w:val="24"/>
        </w:rPr>
        <w:t>ограждений зон санитарной охраны подземных источников водоснабжения</w:t>
      </w:r>
      <w:proofErr w:type="gramEnd"/>
      <w:r w:rsidRPr="000E3550">
        <w:rPr>
          <w:kern w:val="2"/>
          <w:sz w:val="24"/>
          <w:szCs w:val="24"/>
        </w:rPr>
        <w:t>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неудовлетворительное санитарно-техническое состояние водопроводных и канализационных сооружений и сетей.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Наблюдение за качеством воды в водных объектах осуществляет Управление Федеральной службы по надзору в сфере защиты прав потребителей и благополучия человека. </w:t>
      </w:r>
    </w:p>
    <w:p w:rsidR="00BE4E98" w:rsidRPr="000E3550" w:rsidRDefault="00BE4E98" w:rsidP="000E3550">
      <w:pPr>
        <w:spacing w:after="0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Качество воды в реках </w:t>
      </w:r>
      <w:proofErr w:type="spellStart"/>
      <w:r w:rsidRPr="000E3550">
        <w:rPr>
          <w:kern w:val="2"/>
          <w:sz w:val="24"/>
          <w:szCs w:val="24"/>
        </w:rPr>
        <w:t>Кашарского</w:t>
      </w:r>
      <w:proofErr w:type="spellEnd"/>
      <w:r w:rsidRPr="000E3550">
        <w:rPr>
          <w:kern w:val="2"/>
          <w:sz w:val="24"/>
          <w:szCs w:val="24"/>
        </w:rPr>
        <w:t xml:space="preserve"> сельского поселения характеризуется в основном повышенными солесодержанием, жесткостью, значениями биохимической потребности в кислороде.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По состоянию на 1 января 2013г. доля фактически освещенных улиц муниципального образования в общей протяженности улиц населенных пунктов составляет </w:t>
      </w:r>
      <w:r w:rsidR="00D05347" w:rsidRPr="000E3550">
        <w:rPr>
          <w:kern w:val="2"/>
          <w:sz w:val="24"/>
          <w:szCs w:val="24"/>
        </w:rPr>
        <w:t>76,0</w:t>
      </w:r>
      <w:r w:rsidRPr="000E3550">
        <w:rPr>
          <w:kern w:val="2"/>
          <w:sz w:val="24"/>
          <w:szCs w:val="24"/>
        </w:rPr>
        <w:t xml:space="preserve"> процента.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Недостаточно оснащение коммунальной техникой организаций, предоставляющих коммунальные услуги. 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lastRenderedPageBreak/>
        <w:t>При разработке вариантов реформирования коммунальной инфраструктуры в качестве возможных подходов к решению вышеизложенных проблем рассматривались 2 основных подхода.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Пассивный подход заключается в прямой государственной поддержке проектов по осуществлению инвестиций в сектор коммунальной инфраструктуры. К преимуществам этого варианта можно отнести наличие опыта и отработанной нормативно-методической базы в области разработки</w:t>
      </w:r>
      <w:r w:rsidR="00D05347" w:rsidRPr="000E3550">
        <w:rPr>
          <w:kern w:val="2"/>
          <w:sz w:val="24"/>
          <w:szCs w:val="24"/>
        </w:rPr>
        <w:t xml:space="preserve"> и реализации подобных программ.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Применение этого подхода дает возможность реализовать отдельные проекты, но не позволяет создать эффективную модель развития сектора, работающего без регулярного вмешательства государства. В частности, реализация этого подхода не обеспечивает создания условий, предпосылок и стимулов для повышения инвестиционной привлекательности и развития сектора коммунальной инфраструктуры на новой технологической основе, повышения качества предоставляемых коммунальных услуг. Наиболее эффективным механизмом, использующим этот подход, является реализация региональных программ в коммунальном секторе, финансирование которых осуществляется из областного бюджета. 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Второй подход предполагает запуск новых экономических, организационных и правовых механизмов, направленных на развитие конкурентного бизнеса, привлечение частных инвестиций и передовых технологий в коммунальный сектор и расширение механизмов государственно-частного партнерства.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BE4E98" w:rsidRPr="00090D69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BE4E98" w:rsidRPr="00090D69" w:rsidRDefault="00BE4E98" w:rsidP="00D05347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</w:t>
      </w:r>
      <w:r w:rsidRPr="00090D69">
        <w:rPr>
          <w:kern w:val="2"/>
          <w:sz w:val="24"/>
          <w:szCs w:val="24"/>
        </w:rPr>
        <w:lastRenderedPageBreak/>
        <w:t xml:space="preserve">таких катастроф. На качественном уровне такой риск для подпрограммы можно оценить как умеренный.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D05347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BE4E98" w:rsidRPr="00D05347" w:rsidRDefault="00BE4E98" w:rsidP="00D05347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 w:rsidRPr="00090D69">
        <w:rPr>
          <w:b/>
          <w:kern w:val="2"/>
          <w:sz w:val="24"/>
          <w:szCs w:val="24"/>
        </w:rPr>
        <w:t>Раздел 7.2. Цели, задачи и показатели (индикаторы), основные ож</w:t>
      </w:r>
      <w:r w:rsidRPr="00453295">
        <w:rPr>
          <w:b/>
          <w:kern w:val="2"/>
          <w:sz w:val="24"/>
          <w:szCs w:val="24"/>
        </w:rPr>
        <w:t>идаемые</w:t>
      </w:r>
      <w:r w:rsidRPr="00D05347">
        <w:rPr>
          <w:b/>
          <w:kern w:val="2"/>
          <w:sz w:val="28"/>
          <w:szCs w:val="28"/>
        </w:rPr>
        <w:t xml:space="preserve"> </w:t>
      </w:r>
      <w:r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BE4E98" w:rsidRPr="00B81D0A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B81D0A">
        <w:rPr>
          <w:kern w:val="2"/>
          <w:sz w:val="24"/>
          <w:szCs w:val="24"/>
        </w:rPr>
        <w:t xml:space="preserve">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будут реализованы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 xml:space="preserve"> объектов коммунального хозяйства, в том числе установление долгосрочных (не менее чем</w:t>
      </w:r>
      <w:proofErr w:type="gramEnd"/>
      <w:r w:rsidRPr="00B81D0A">
        <w:rPr>
          <w:kern w:val="2"/>
          <w:sz w:val="24"/>
          <w:szCs w:val="24"/>
        </w:rPr>
        <w:t xml:space="preserve">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B81D0A">
        <w:rPr>
          <w:kern w:val="2"/>
          <w:sz w:val="24"/>
          <w:szCs w:val="24"/>
        </w:rPr>
        <w:t>энергоэффективных</w:t>
      </w:r>
      <w:proofErr w:type="spellEnd"/>
      <w:r w:rsidRPr="00B81D0A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Целью подпрограммы является повышение качества и надежности предоставления коммунальных услуг населению.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повышение качества водоснабжения, водоотведения.</w:t>
      </w:r>
    </w:p>
    <w:p w:rsidR="00FE7DAD" w:rsidRDefault="00BE4E98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 Состав показателей (индикаторов) подпрограммы</w:t>
      </w:r>
      <w:r w:rsidR="00FE7DAD">
        <w:rPr>
          <w:kern w:val="2"/>
          <w:sz w:val="24"/>
          <w:szCs w:val="24"/>
        </w:rPr>
        <w:t xml:space="preserve"> </w:t>
      </w:r>
      <w:r w:rsidRPr="00B81D0A">
        <w:rPr>
          <w:kern w:val="2"/>
          <w:sz w:val="24"/>
          <w:szCs w:val="24"/>
        </w:rPr>
        <w:t>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BE4E98" w:rsidRPr="00B81D0A" w:rsidRDefault="00BE4E98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br/>
      </w:r>
      <w:r w:rsidR="00C71E54"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Pr="00B81D0A">
        <w:rPr>
          <w:kern w:val="2"/>
          <w:sz w:val="24"/>
          <w:szCs w:val="24"/>
        </w:rPr>
        <w:t xml:space="preserve"> показатель (индикатор) 1«Доля населения, обеспеченного питьевой водой, отвечающей требованиям безопасности, в общей численности населения области»;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Целевой</w:t>
      </w:r>
      <w:r w:rsidR="00BE4E98" w:rsidRPr="00B81D0A">
        <w:rPr>
          <w:kern w:val="2"/>
          <w:sz w:val="24"/>
          <w:szCs w:val="24"/>
        </w:rPr>
        <w:t xml:space="preserve"> показатель (индикатор) 2 «Доля водопроводных сетей, нуждающихся в замене»;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="00BE4E98" w:rsidRPr="00B81D0A">
        <w:rPr>
          <w:kern w:val="2"/>
          <w:sz w:val="24"/>
          <w:szCs w:val="24"/>
        </w:rPr>
        <w:t xml:space="preserve"> показатель (индикатор) 3 «Доля фактически освещенных улиц в общей протяженности улиц населенных пунктов </w:t>
      </w:r>
      <w:proofErr w:type="spellStart"/>
      <w:r w:rsidR="00BE4E98" w:rsidRPr="00B81D0A">
        <w:rPr>
          <w:kern w:val="2"/>
          <w:sz w:val="24"/>
          <w:szCs w:val="24"/>
        </w:rPr>
        <w:t>Кашарского</w:t>
      </w:r>
      <w:proofErr w:type="spellEnd"/>
      <w:r w:rsidR="00BE4E98" w:rsidRPr="00B81D0A">
        <w:rPr>
          <w:kern w:val="2"/>
          <w:sz w:val="24"/>
          <w:szCs w:val="24"/>
        </w:rPr>
        <w:t xml:space="preserve"> сельского поселения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="00BE4E98" w:rsidRPr="00B81D0A">
        <w:rPr>
          <w:kern w:val="2"/>
          <w:sz w:val="24"/>
          <w:szCs w:val="24"/>
        </w:rPr>
        <w:t xml:space="preserve"> показатель (индикатор) 4 «Уровень газификации </w:t>
      </w:r>
      <w:proofErr w:type="spellStart"/>
      <w:r w:rsidR="00BE4E98" w:rsidRPr="00B81D0A">
        <w:rPr>
          <w:kern w:val="2"/>
          <w:sz w:val="24"/>
          <w:szCs w:val="24"/>
        </w:rPr>
        <w:t>Кашарского</w:t>
      </w:r>
      <w:proofErr w:type="spellEnd"/>
      <w:r w:rsidR="00BE4E98" w:rsidRPr="00B81D0A">
        <w:rPr>
          <w:kern w:val="2"/>
          <w:sz w:val="24"/>
          <w:szCs w:val="24"/>
        </w:rPr>
        <w:t xml:space="preserve"> сельского поселения»;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самоуправления программ комплексного развития систем коммунальной инфраструктуры и входящих в их состав схем водоснабжения и водоотведения;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переход организаций коммунального комплекса на долгосрочное тарифное регулирование;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>, внедрения современных форм управления и, как следствие, снижение себестоимости коммунальных услуг.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1E0CDA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 уровнем коммунального</w:t>
      </w:r>
      <w:r w:rsidR="001E0CDA" w:rsidRPr="00B81D0A">
        <w:rPr>
          <w:kern w:val="2"/>
          <w:sz w:val="24"/>
          <w:szCs w:val="24"/>
        </w:rPr>
        <w:t xml:space="preserve"> обслуживания;</w:t>
      </w:r>
    </w:p>
    <w:p w:rsidR="00322D08" w:rsidRPr="00B81D0A" w:rsidRDefault="001E0CDA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ресурсов.</w:t>
      </w:r>
    </w:p>
    <w:p w:rsidR="00322D08" w:rsidRPr="00B81D0A" w:rsidRDefault="00322D08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b/>
          <w:bCs/>
          <w:kern w:val="2"/>
          <w:sz w:val="24"/>
          <w:szCs w:val="24"/>
        </w:rPr>
        <w:t xml:space="preserve">  Раздел 7.3. Обобщенная характеристика основных мероприятий   подпрограммы.  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Реализация подпрограммы осуществляется по следующим направлениям: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proofErr w:type="gramStart"/>
      <w:r w:rsidRPr="00B81D0A">
        <w:rPr>
          <w:kern w:val="2"/>
          <w:sz w:val="24"/>
          <w:szCs w:val="24"/>
        </w:rPr>
        <w:t>программ комплексного развития систем коммунальной инфраструктуры муниципального образования</w:t>
      </w:r>
      <w:proofErr w:type="gramEnd"/>
      <w:r w:rsidRPr="00B81D0A">
        <w:rPr>
          <w:kern w:val="2"/>
          <w:sz w:val="24"/>
          <w:szCs w:val="24"/>
        </w:rPr>
        <w:t xml:space="preserve"> и входящих в ее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графиков передачи в концессию или долгосрочную (более 1 года) аренду объектов энергетики и коммунальной сферы;</w:t>
      </w:r>
    </w:p>
    <w:p w:rsidR="001E0CDA" w:rsidRPr="00B81D0A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>В рамках подпрограммы предполагается реализация следующих основных мероприятий.</w:t>
      </w:r>
    </w:p>
    <w:p w:rsidR="001E0CDA" w:rsidRPr="00B81D0A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Основное мероприятие 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2. Строительство, реконструкция и капитальный ремонт объектов теплоэнергетики,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3. Мероприятия по обеспечению резервными источниками электроснабжения объектов жизнеобеспечения.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4. Строительство газовых сетей,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5. Строительство, реконструкция объектов электрических сетей наружного (уличного) освещения.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 6.  Техническое обслуживание электрических сетей наружного (уличного) освещения</w:t>
      </w:r>
      <w:r w:rsidR="00BF4E10">
        <w:rPr>
          <w:kern w:val="2"/>
          <w:sz w:val="24"/>
          <w:szCs w:val="24"/>
        </w:rPr>
        <w:t xml:space="preserve"> </w:t>
      </w:r>
      <w:proofErr w:type="spellStart"/>
      <w:r w:rsidR="00D177BA" w:rsidRPr="006E4B59">
        <w:rPr>
          <w:kern w:val="2"/>
          <w:sz w:val="24"/>
          <w:szCs w:val="24"/>
        </w:rPr>
        <w:t>Кашарского</w:t>
      </w:r>
      <w:proofErr w:type="spellEnd"/>
      <w:r w:rsidR="00D177BA" w:rsidRPr="006E4B59">
        <w:rPr>
          <w:kern w:val="2"/>
          <w:sz w:val="24"/>
          <w:szCs w:val="24"/>
        </w:rPr>
        <w:t xml:space="preserve"> сельского поселения</w:t>
      </w:r>
      <w:r w:rsidRPr="006E4B59">
        <w:rPr>
          <w:kern w:val="2"/>
          <w:sz w:val="24"/>
          <w:szCs w:val="24"/>
        </w:rPr>
        <w:t>.</w:t>
      </w:r>
    </w:p>
    <w:p w:rsidR="001E0CDA" w:rsidRPr="006E4B59" w:rsidRDefault="00332679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 7. Купля-продажа, услуги по передаче (транспортировке)</w:t>
      </w:r>
      <w:r w:rsidR="001E0CDA" w:rsidRPr="006E4B59">
        <w:rPr>
          <w:kern w:val="2"/>
          <w:sz w:val="24"/>
          <w:szCs w:val="24"/>
        </w:rPr>
        <w:t xml:space="preserve"> электроэнергии</w:t>
      </w:r>
      <w:r w:rsidRPr="006E4B59">
        <w:rPr>
          <w:kern w:val="2"/>
          <w:sz w:val="24"/>
          <w:szCs w:val="24"/>
        </w:rPr>
        <w:t xml:space="preserve"> для нужд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</w:t>
      </w:r>
      <w:r w:rsidR="001E0CDA" w:rsidRPr="006E4B59">
        <w:rPr>
          <w:kern w:val="2"/>
          <w:sz w:val="24"/>
          <w:szCs w:val="24"/>
        </w:rPr>
        <w:t>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уровнем коммунального обслуживания;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bCs/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протяженности освещенных улиц населенных пунктов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 w:rsidRPr="006E4B59">
        <w:rPr>
          <w:b/>
          <w:bCs/>
          <w:kern w:val="2"/>
          <w:sz w:val="24"/>
          <w:szCs w:val="24"/>
        </w:rPr>
        <w:t xml:space="preserve">Раздел 7.4. Информация по ресурсному обеспечению подпрограммы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5F7C40">
        <w:rPr>
          <w:kern w:val="2"/>
          <w:sz w:val="24"/>
          <w:szCs w:val="24"/>
        </w:rPr>
        <w:t xml:space="preserve"> 2020 годах составляет – </w:t>
      </w:r>
      <w:r w:rsidR="005713C6">
        <w:rPr>
          <w:kern w:val="2"/>
          <w:sz w:val="24"/>
          <w:szCs w:val="24"/>
        </w:rPr>
        <w:t>31</w:t>
      </w:r>
      <w:r w:rsidR="009749DB">
        <w:rPr>
          <w:kern w:val="2"/>
          <w:sz w:val="24"/>
          <w:szCs w:val="24"/>
        </w:rPr>
        <w:t>2</w:t>
      </w:r>
      <w:r w:rsidR="004D5B53">
        <w:rPr>
          <w:kern w:val="2"/>
          <w:sz w:val="24"/>
          <w:szCs w:val="24"/>
        </w:rPr>
        <w:t>7</w:t>
      </w:r>
      <w:r w:rsidR="009749DB">
        <w:rPr>
          <w:kern w:val="2"/>
          <w:sz w:val="24"/>
          <w:szCs w:val="24"/>
        </w:rPr>
        <w:t>2,8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lastRenderedPageBreak/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Pr="00610E8C" w:rsidRDefault="001E0CDA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0E4B3C" w:rsidRPr="00A06B5A" w:rsidRDefault="000E4B3C" w:rsidP="000E4B3C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>Ра</w:t>
      </w:r>
      <w:r>
        <w:rPr>
          <w:rFonts w:asciiTheme="minorHAnsi" w:hAnsiTheme="minorHAnsi"/>
          <w:b/>
          <w:sz w:val="24"/>
          <w:szCs w:val="24"/>
        </w:rPr>
        <w:t>здел 8</w:t>
      </w:r>
      <w:r w:rsidRPr="00A06B5A">
        <w:rPr>
          <w:rFonts w:asciiTheme="minorHAnsi" w:hAnsiTheme="minorHAnsi"/>
          <w:b/>
          <w:sz w:val="24"/>
          <w:szCs w:val="24"/>
        </w:rPr>
        <w:t xml:space="preserve">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0E4B3C" w:rsidRPr="00A06B5A" w:rsidRDefault="000E4B3C" w:rsidP="00610E8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0E4B3C" w:rsidRPr="00A06B5A" w:rsidRDefault="000E4B3C" w:rsidP="000E4B3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Pr="00A06B5A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0A0" w:firstRow="1" w:lastRow="0" w:firstColumn="1" w:lastColumn="0" w:noHBand="0" w:noVBand="0"/>
      </w:tblPr>
      <w:tblGrid>
        <w:gridCol w:w="2438"/>
        <w:gridCol w:w="341"/>
        <w:gridCol w:w="7029"/>
      </w:tblGrid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0E4B3C" w:rsidRDefault="000E4B3C" w:rsidP="000E4B3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</w:t>
            </w:r>
            <w:r w:rsidRPr="000E4B3C">
              <w:rPr>
                <w:kern w:val="2"/>
                <w:sz w:val="24"/>
                <w:szCs w:val="24"/>
              </w:rPr>
              <w:t xml:space="preserve">«Благоустройство территории  </w:t>
            </w:r>
            <w:proofErr w:type="spellStart"/>
            <w:r w:rsidRPr="000E4B3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E4B3C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  <w:p w:rsidR="000E4B3C" w:rsidRPr="00A06B5A" w:rsidRDefault="000E4B3C" w:rsidP="000E4B3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391796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Програм</w:t>
            </w:r>
            <w:r w:rsidR="00391796">
              <w:rPr>
                <w:kern w:val="2"/>
                <w:sz w:val="24"/>
                <w:szCs w:val="24"/>
              </w:rPr>
              <w:t>м</w:t>
            </w:r>
            <w:r w:rsidRPr="004867F4">
              <w:rPr>
                <w:kern w:val="2"/>
                <w:sz w:val="24"/>
                <w:szCs w:val="24"/>
              </w:rPr>
              <w:t xml:space="preserve">но-целевые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повышение качества </w:t>
            </w:r>
            <w:r w:rsidR="00035728">
              <w:rPr>
                <w:kern w:val="2"/>
                <w:sz w:val="24"/>
                <w:szCs w:val="24"/>
              </w:rPr>
              <w:t>благоустройства территории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35728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государственная </w:t>
            </w:r>
            <w:r w:rsidR="000E4B3C" w:rsidRPr="004867F4">
              <w:rPr>
                <w:kern w:val="2"/>
                <w:sz w:val="24"/>
                <w:szCs w:val="24"/>
              </w:rPr>
              <w:t xml:space="preserve">поддержка муниципального  образования в реализации инвестиционных проектов </w:t>
            </w:r>
            <w:r>
              <w:rPr>
                <w:kern w:val="2"/>
                <w:sz w:val="24"/>
                <w:szCs w:val="24"/>
              </w:rPr>
              <w:t>по благоустройству территорий.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</w:t>
            </w:r>
            <w:r w:rsidR="00035728">
              <w:rPr>
                <w:kern w:val="2"/>
                <w:sz w:val="24"/>
                <w:szCs w:val="24"/>
              </w:rPr>
              <w:t xml:space="preserve">благоустроенных территорий пешеходных частей </w:t>
            </w:r>
            <w:r w:rsidRPr="004867F4">
              <w:rPr>
                <w:kern w:val="2"/>
                <w:sz w:val="24"/>
                <w:szCs w:val="24"/>
              </w:rPr>
              <w:t xml:space="preserve">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>
              <w:rPr>
                <w:kern w:val="2"/>
                <w:sz w:val="24"/>
                <w:szCs w:val="24"/>
              </w:rPr>
              <w:t xml:space="preserve">его: </w:t>
            </w:r>
            <w:r w:rsidR="004A6E35">
              <w:rPr>
                <w:kern w:val="2"/>
                <w:sz w:val="24"/>
                <w:szCs w:val="24"/>
              </w:rPr>
              <w:t xml:space="preserve">                       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2014 году –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2016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lastRenderedPageBreak/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 –</w:t>
            </w:r>
            <w:r w:rsidR="006F4297">
              <w:rPr>
                <w:kern w:val="2"/>
                <w:sz w:val="24"/>
                <w:szCs w:val="24"/>
              </w:rPr>
              <w:t xml:space="preserve">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6F4297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</w:tc>
      </w:tr>
      <w:tr w:rsidR="000E4B3C" w:rsidRPr="009B1B51" w:rsidTr="00035728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</w:t>
            </w:r>
            <w:r w:rsidR="00035728">
              <w:rPr>
                <w:kern w:val="2"/>
                <w:sz w:val="24"/>
                <w:szCs w:val="24"/>
              </w:rPr>
              <w:t>ашарского</w:t>
            </w:r>
            <w:proofErr w:type="spellEnd"/>
            <w:r w:rsidR="00035728">
              <w:rPr>
                <w:kern w:val="2"/>
                <w:sz w:val="24"/>
                <w:szCs w:val="24"/>
              </w:rPr>
              <w:t xml:space="preserve"> сельского поселения качеством территорий пешеходных частей</w:t>
            </w:r>
            <w:r w:rsidR="00F049CC">
              <w:rPr>
                <w:kern w:val="2"/>
                <w:sz w:val="24"/>
                <w:szCs w:val="24"/>
              </w:rPr>
              <w:t xml:space="preserve"> населенных пунктов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FA7D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Раздел 8</w:t>
            </w:r>
            <w:r w:rsidR="000E4B3C" w:rsidRPr="00FA7D28">
              <w:rPr>
                <w:b/>
                <w:kern w:val="2"/>
                <w:sz w:val="24"/>
                <w:szCs w:val="24"/>
              </w:rPr>
              <w:t>.1. Общая характеристика текущего состояния</w:t>
            </w:r>
          </w:p>
          <w:p w:rsidR="000E4B3C" w:rsidRPr="009B1B51" w:rsidRDefault="004E01DD" w:rsidP="004E01DD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подпрограммы</w:t>
            </w:r>
            <w:r>
              <w:rPr>
                <w:b/>
                <w:kern w:val="2"/>
                <w:sz w:val="24"/>
                <w:szCs w:val="24"/>
              </w:rPr>
              <w:t xml:space="preserve"> «Благоустройство </w:t>
            </w:r>
            <w:r w:rsidR="00610E8C">
              <w:rPr>
                <w:b/>
                <w:kern w:val="2"/>
                <w:sz w:val="24"/>
                <w:szCs w:val="24"/>
              </w:rPr>
              <w:t xml:space="preserve">территории </w:t>
            </w:r>
            <w:proofErr w:type="spellStart"/>
            <w:r w:rsidR="00610E8C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="00610E8C">
              <w:rPr>
                <w:b/>
                <w:kern w:val="2"/>
                <w:sz w:val="24"/>
                <w:szCs w:val="24"/>
              </w:rPr>
              <w:t xml:space="preserve"> сельского </w:t>
            </w:r>
            <w:r>
              <w:rPr>
                <w:b/>
                <w:kern w:val="2"/>
                <w:sz w:val="24"/>
                <w:szCs w:val="24"/>
              </w:rPr>
              <w:t xml:space="preserve">поселения» </w:t>
            </w:r>
          </w:p>
        </w:tc>
      </w:tr>
    </w:tbl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EF7C9F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Анализ современного состояния </w:t>
      </w:r>
      <w:r w:rsidR="007B23B2">
        <w:rPr>
          <w:kern w:val="2"/>
          <w:sz w:val="24"/>
          <w:szCs w:val="24"/>
        </w:rPr>
        <w:t xml:space="preserve">благоустройства территории </w:t>
      </w:r>
      <w:proofErr w:type="spellStart"/>
      <w:r w:rsidR="007B23B2">
        <w:rPr>
          <w:kern w:val="2"/>
          <w:sz w:val="24"/>
          <w:szCs w:val="24"/>
        </w:rPr>
        <w:t>Кашарского</w:t>
      </w:r>
      <w:proofErr w:type="spellEnd"/>
      <w:r w:rsidR="007B23B2">
        <w:rPr>
          <w:kern w:val="2"/>
          <w:sz w:val="24"/>
          <w:szCs w:val="24"/>
        </w:rPr>
        <w:t xml:space="preserve"> сельского поселения показывает, что возникла необходимость в изменении внешнего вида</w:t>
      </w:r>
      <w:r w:rsidR="007B23B2" w:rsidRPr="007B23B2">
        <w:rPr>
          <w:kern w:val="2"/>
          <w:sz w:val="24"/>
          <w:szCs w:val="24"/>
        </w:rPr>
        <w:t xml:space="preserve"> </w:t>
      </w:r>
      <w:r w:rsidR="007B23B2">
        <w:rPr>
          <w:kern w:val="2"/>
          <w:sz w:val="24"/>
          <w:szCs w:val="24"/>
        </w:rPr>
        <w:t>населенных пунктов сельского поселения, в части улучшения качественного состояния территорий пешеходных частей</w:t>
      </w:r>
      <w:r w:rsidR="00EF7C9F">
        <w:rPr>
          <w:kern w:val="2"/>
          <w:sz w:val="24"/>
          <w:szCs w:val="24"/>
        </w:rPr>
        <w:t>.</w:t>
      </w:r>
      <w:r w:rsidR="00F049CC">
        <w:rPr>
          <w:kern w:val="2"/>
          <w:sz w:val="24"/>
          <w:szCs w:val="24"/>
        </w:rPr>
        <w:t xml:space="preserve"> </w:t>
      </w:r>
    </w:p>
    <w:p w:rsidR="00FE7DAD" w:rsidRPr="00090D69" w:rsidRDefault="00EF7C9F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Решение данного вопроса </w:t>
      </w:r>
      <w:r w:rsidR="00F049CC">
        <w:rPr>
          <w:kern w:val="2"/>
          <w:sz w:val="24"/>
          <w:szCs w:val="24"/>
        </w:rPr>
        <w:t>требует определенных капитальных вложений для кардинального улучшения качественного состояния этих территорий и повышения удовлетворенности населения.</w:t>
      </w:r>
      <w:r w:rsidR="007B23B2">
        <w:rPr>
          <w:kern w:val="2"/>
          <w:sz w:val="24"/>
          <w:szCs w:val="24"/>
        </w:rPr>
        <w:t xml:space="preserve"> </w:t>
      </w:r>
      <w:r w:rsidR="00FE7DAD"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lastRenderedPageBreak/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0E4B3C" w:rsidRPr="000E3550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  <w:r w:rsidR="00391796">
        <w:rPr>
          <w:kern w:val="2"/>
          <w:sz w:val="24"/>
          <w:szCs w:val="24"/>
        </w:rPr>
        <w:t xml:space="preserve">  </w:t>
      </w:r>
    </w:p>
    <w:p w:rsidR="00391796" w:rsidRPr="00090D69" w:rsidRDefault="00391796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D05347" w:rsidRDefault="004E01DD" w:rsidP="000E4B3C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>
        <w:rPr>
          <w:b/>
          <w:kern w:val="2"/>
          <w:sz w:val="24"/>
          <w:szCs w:val="24"/>
        </w:rPr>
        <w:t>Раздел 8</w:t>
      </w:r>
      <w:r w:rsidR="00C84867">
        <w:rPr>
          <w:b/>
          <w:kern w:val="2"/>
          <w:sz w:val="24"/>
          <w:szCs w:val="24"/>
        </w:rPr>
        <w:t>.2. Цели</w:t>
      </w:r>
      <w:r w:rsidR="00FE7DAD">
        <w:rPr>
          <w:b/>
          <w:kern w:val="2"/>
          <w:sz w:val="24"/>
          <w:szCs w:val="24"/>
        </w:rPr>
        <w:t>, задачи и</w:t>
      </w:r>
      <w:r w:rsidR="00C84867">
        <w:rPr>
          <w:b/>
          <w:kern w:val="2"/>
          <w:sz w:val="24"/>
          <w:szCs w:val="24"/>
        </w:rPr>
        <w:t xml:space="preserve"> </w:t>
      </w:r>
      <w:r w:rsidR="00FE7DAD" w:rsidRPr="00090D69">
        <w:rPr>
          <w:b/>
          <w:kern w:val="2"/>
          <w:sz w:val="24"/>
          <w:szCs w:val="24"/>
        </w:rPr>
        <w:t xml:space="preserve">показатели (индикаторы), </w:t>
      </w:r>
      <w:r w:rsidR="000E4B3C" w:rsidRPr="00090D69">
        <w:rPr>
          <w:b/>
          <w:kern w:val="2"/>
          <w:sz w:val="24"/>
          <w:szCs w:val="24"/>
        </w:rPr>
        <w:t>основные ож</w:t>
      </w:r>
      <w:r w:rsidR="000E4B3C" w:rsidRPr="00453295">
        <w:rPr>
          <w:b/>
          <w:kern w:val="2"/>
          <w:sz w:val="24"/>
          <w:szCs w:val="24"/>
        </w:rPr>
        <w:t>идаемые</w:t>
      </w:r>
      <w:r w:rsidR="000E4B3C" w:rsidRPr="00D05347">
        <w:rPr>
          <w:b/>
          <w:kern w:val="2"/>
          <w:sz w:val="28"/>
          <w:szCs w:val="28"/>
        </w:rPr>
        <w:t xml:space="preserve"> </w:t>
      </w:r>
      <w:r w:rsidR="000E4B3C"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Целью подпрограммы является повышение качества </w:t>
      </w:r>
      <w:r w:rsidR="00A06461">
        <w:rPr>
          <w:kern w:val="2"/>
          <w:sz w:val="24"/>
          <w:szCs w:val="24"/>
        </w:rPr>
        <w:t xml:space="preserve">благоустройства территорий пешеходных частей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EF7C9F" w:rsidRDefault="000E4B3C" w:rsidP="00EF7C9F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</w:t>
      </w:r>
      <w:r w:rsidR="00C84867" w:rsidRPr="00C84867">
        <w:rPr>
          <w:kern w:val="2"/>
          <w:sz w:val="24"/>
          <w:szCs w:val="24"/>
        </w:rPr>
        <w:t xml:space="preserve"> </w:t>
      </w:r>
      <w:r w:rsidR="00C84867">
        <w:rPr>
          <w:kern w:val="2"/>
          <w:sz w:val="24"/>
          <w:szCs w:val="24"/>
        </w:rPr>
        <w:t>благоустройства территорий пешеходных частей</w:t>
      </w:r>
      <w:r w:rsidR="00EF7C9F">
        <w:rPr>
          <w:kern w:val="2"/>
          <w:sz w:val="24"/>
          <w:szCs w:val="24"/>
        </w:rPr>
        <w:t xml:space="preserve"> </w:t>
      </w:r>
      <w:proofErr w:type="spellStart"/>
      <w:r w:rsidR="00EF7C9F">
        <w:rPr>
          <w:kern w:val="2"/>
          <w:sz w:val="24"/>
          <w:szCs w:val="24"/>
        </w:rPr>
        <w:t>Кашарского</w:t>
      </w:r>
      <w:proofErr w:type="spellEnd"/>
      <w:r w:rsidR="00EF7C9F">
        <w:rPr>
          <w:kern w:val="2"/>
          <w:sz w:val="24"/>
          <w:szCs w:val="24"/>
        </w:rPr>
        <w:t xml:space="preserve"> сельского поселения;</w:t>
      </w:r>
    </w:p>
    <w:p w:rsidR="00FE7DAD" w:rsidRDefault="00EF7C9F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планирование и выделение необходимого объема</w:t>
      </w:r>
      <w:r w:rsidRPr="00EF7C9F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средств из местного бюджета на благоустройство территории сельского поселения.</w:t>
      </w:r>
      <w:r w:rsidR="000E4B3C" w:rsidRPr="00B81D0A">
        <w:rPr>
          <w:kern w:val="2"/>
          <w:sz w:val="24"/>
          <w:szCs w:val="24"/>
        </w:rPr>
        <w:t xml:space="preserve"> </w:t>
      </w:r>
    </w:p>
    <w:p w:rsidR="000E4B3C" w:rsidRPr="00B81D0A" w:rsidRDefault="000E4B3C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</w:t>
      </w:r>
      <w:r w:rsidR="004E01DD">
        <w:rPr>
          <w:kern w:val="2"/>
          <w:sz w:val="24"/>
          <w:szCs w:val="24"/>
        </w:rPr>
        <w:t>ния комплексного плана благоустройства территории</w:t>
      </w:r>
      <w:r w:rsidRPr="00B81D0A">
        <w:rPr>
          <w:kern w:val="2"/>
          <w:sz w:val="24"/>
          <w:szCs w:val="24"/>
        </w:rPr>
        <w:t>;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</w:t>
      </w:r>
      <w:r w:rsidR="004E01DD">
        <w:rPr>
          <w:kern w:val="2"/>
          <w:sz w:val="24"/>
          <w:szCs w:val="24"/>
        </w:rPr>
        <w:t xml:space="preserve">ень состояния территорий пешеходных частей населенных пунктов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</w:t>
      </w:r>
      <w:r w:rsidRPr="00B81D0A">
        <w:rPr>
          <w:kern w:val="2"/>
          <w:sz w:val="24"/>
          <w:szCs w:val="24"/>
        </w:rPr>
        <w:t>, характеризуемый следующими целевыми ориентирами: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 качеством благоустройства территорий пешеходных частей населенных пунктов.</w:t>
      </w:r>
    </w:p>
    <w:p w:rsidR="00A06461" w:rsidRDefault="00A06461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610E8C" w:rsidRPr="00B81D0A" w:rsidRDefault="00610E8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B81D0A" w:rsidRDefault="00637164" w:rsidP="000E4B3C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 xml:space="preserve">  Раздел 8</w:t>
      </w:r>
      <w:r w:rsidR="000E4B3C" w:rsidRPr="00B81D0A">
        <w:rPr>
          <w:b/>
          <w:bCs/>
          <w:kern w:val="2"/>
          <w:sz w:val="24"/>
          <w:szCs w:val="24"/>
        </w:rPr>
        <w:t xml:space="preserve">.3. Обобщенная характеристика основных мероприятий   подпрограммы. 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Реализация подпрограммы осуществляется по следующим направлениям:</w:t>
      </w:r>
    </w:p>
    <w:p w:rsidR="000E4B3C" w:rsidRPr="00B81D0A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r w:rsidR="00A06461">
        <w:rPr>
          <w:kern w:val="2"/>
          <w:sz w:val="24"/>
          <w:szCs w:val="24"/>
        </w:rPr>
        <w:t xml:space="preserve">комплексного плана благоустройства территории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391796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391796" w:rsidRPr="006E4B59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Основное мероприятие 1. </w:t>
      </w:r>
      <w:r w:rsidR="00A06461">
        <w:rPr>
          <w:kern w:val="2"/>
          <w:sz w:val="24"/>
          <w:szCs w:val="24"/>
        </w:rPr>
        <w:t xml:space="preserve">Благоустройство территории пешеходной центральной части </w:t>
      </w:r>
      <w:proofErr w:type="spellStart"/>
      <w:r w:rsidR="00A06461">
        <w:rPr>
          <w:kern w:val="2"/>
          <w:sz w:val="24"/>
          <w:szCs w:val="24"/>
        </w:rPr>
        <w:t>ул</w:t>
      </w:r>
      <w:proofErr w:type="gramStart"/>
      <w:r w:rsidR="00A06461">
        <w:rPr>
          <w:kern w:val="2"/>
          <w:sz w:val="24"/>
          <w:szCs w:val="24"/>
        </w:rPr>
        <w:t>.Л</w:t>
      </w:r>
      <w:proofErr w:type="gramEnd"/>
      <w:r w:rsidR="00A06461">
        <w:rPr>
          <w:kern w:val="2"/>
          <w:sz w:val="24"/>
          <w:szCs w:val="24"/>
        </w:rPr>
        <w:t>енина</w:t>
      </w:r>
      <w:proofErr w:type="spellEnd"/>
      <w:r w:rsidR="00A06461">
        <w:rPr>
          <w:kern w:val="2"/>
          <w:sz w:val="24"/>
          <w:szCs w:val="24"/>
        </w:rPr>
        <w:t xml:space="preserve"> и </w:t>
      </w:r>
      <w:proofErr w:type="spellStart"/>
      <w:r w:rsidR="00A06461">
        <w:rPr>
          <w:kern w:val="2"/>
          <w:sz w:val="24"/>
          <w:szCs w:val="24"/>
        </w:rPr>
        <w:t>ул.Комсомольская</w:t>
      </w:r>
      <w:proofErr w:type="spellEnd"/>
      <w:r w:rsidR="00A06461">
        <w:rPr>
          <w:kern w:val="2"/>
          <w:sz w:val="24"/>
          <w:szCs w:val="24"/>
        </w:rPr>
        <w:t xml:space="preserve"> в </w:t>
      </w:r>
      <w:proofErr w:type="spellStart"/>
      <w:r w:rsidR="00A06461">
        <w:rPr>
          <w:kern w:val="2"/>
          <w:sz w:val="24"/>
          <w:szCs w:val="24"/>
        </w:rPr>
        <w:t>сл.Кашары</w:t>
      </w:r>
      <w:proofErr w:type="spellEnd"/>
      <w:r w:rsidR="00A06461">
        <w:rPr>
          <w:kern w:val="2"/>
          <w:sz w:val="24"/>
          <w:szCs w:val="24"/>
        </w:rPr>
        <w:t xml:space="preserve">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района Ростовской области.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0E4B3C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</w:t>
      </w:r>
      <w:r w:rsidR="00637164">
        <w:rPr>
          <w:kern w:val="2"/>
          <w:sz w:val="24"/>
          <w:szCs w:val="24"/>
        </w:rPr>
        <w:t>нем качества благоустроенности территории</w:t>
      </w:r>
      <w:r w:rsidR="00A06461">
        <w:rPr>
          <w:kern w:val="2"/>
          <w:sz w:val="24"/>
          <w:szCs w:val="24"/>
        </w:rPr>
        <w:t>.</w:t>
      </w:r>
    </w:p>
    <w:p w:rsidR="00A06461" w:rsidRPr="00A06461" w:rsidRDefault="00A06461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6E4B59" w:rsidRDefault="00637164" w:rsidP="000E4B3C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Раздел 8</w:t>
      </w:r>
      <w:r w:rsidR="000E4B3C" w:rsidRPr="006E4B59">
        <w:rPr>
          <w:b/>
          <w:bCs/>
          <w:kern w:val="2"/>
          <w:sz w:val="24"/>
          <w:szCs w:val="24"/>
        </w:rPr>
        <w:t xml:space="preserve">.4. Информация по ресурсному обеспечению подпрограммы 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637164">
        <w:rPr>
          <w:kern w:val="2"/>
          <w:sz w:val="24"/>
          <w:szCs w:val="24"/>
        </w:rPr>
        <w:t xml:space="preserve"> 2020 годах составляет – 1</w:t>
      </w:r>
      <w:r w:rsidR="00FE5A20">
        <w:rPr>
          <w:kern w:val="2"/>
          <w:sz w:val="24"/>
          <w:szCs w:val="24"/>
        </w:rPr>
        <w:t>9190,6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Default="000E4B3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</w:t>
      </w:r>
      <w:r w:rsidR="00610E8C">
        <w:rPr>
          <w:kern w:val="2"/>
          <w:sz w:val="24"/>
          <w:szCs w:val="24"/>
        </w:rPr>
        <w:t>етом целей и задач подпрограммы.</w:t>
      </w: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P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</w:t>
      </w:r>
      <w:r w:rsidR="00610E8C">
        <w:rPr>
          <w:color w:val="000000"/>
          <w:kern w:val="2"/>
          <w:sz w:val="28"/>
          <w:szCs w:val="28"/>
        </w:rPr>
        <w:t xml:space="preserve">                                                               </w:t>
      </w:r>
    </w:p>
    <w:p w:rsidR="00610E8C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1E0CDA" w:rsidRPr="00610E8C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gramEnd"/>
            <w:r w:rsidRPr="006C0704">
              <w:rPr>
                <w:color w:val="000000"/>
                <w:kern w:val="2"/>
              </w:rPr>
              <w:t>/п</w:t>
            </w:r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ед.  изм.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both"/>
              <w:rPr>
                <w:color w:val="000000"/>
                <w:kern w:val="2"/>
              </w:rPr>
            </w:pPr>
            <w:r w:rsidRPr="006C0704">
              <w:rPr>
                <w:kern w:val="2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>
              <w:rPr>
                <w:kern w:val="2"/>
              </w:rPr>
              <w:t>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3,5</w:t>
            </w:r>
          </w:p>
        </w:tc>
        <w:tc>
          <w:tcPr>
            <w:tcW w:w="639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3,6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</w:t>
            </w:r>
            <w:r w:rsidRPr="006C0704">
              <w:rPr>
                <w:color w:val="000000"/>
                <w:kern w:val="2"/>
              </w:rPr>
              <w:t>,</w:t>
            </w:r>
            <w:r w:rsidR="00C403C4">
              <w:rPr>
                <w:color w:val="000000"/>
                <w:kern w:val="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Pr="006C0704">
              <w:rPr>
                <w:color w:val="000000"/>
                <w:kern w:val="2"/>
              </w:rPr>
              <w:t>5,</w:t>
            </w:r>
            <w:r w:rsidR="00646E23">
              <w:rPr>
                <w:color w:val="000000"/>
                <w:kern w:val="2"/>
              </w:rPr>
              <w:t>8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</w:t>
            </w:r>
            <w:r w:rsidR="001E0CDA" w:rsidRPr="006C0704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6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</w:t>
            </w:r>
            <w:r w:rsidR="001E0CDA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81,</w:t>
            </w:r>
            <w:r w:rsidR="00646E23">
              <w:rPr>
                <w:color w:val="000000"/>
                <w:kern w:val="2"/>
              </w:rPr>
              <w:t>6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82</w:t>
            </w:r>
            <w:r w:rsidR="001E0CDA">
              <w:rPr>
                <w:color w:val="000000"/>
                <w:kern w:val="2"/>
              </w:rPr>
              <w:t>,8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</w:t>
            </w:r>
            <w:r w:rsidR="00646E23">
              <w:rPr>
                <w:color w:val="000000"/>
                <w:kern w:val="2"/>
              </w:rPr>
              <w:t>3</w:t>
            </w:r>
            <w:r w:rsidR="00C403C4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6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2.2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доля водопроводных сетей, нуждающихся в замене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72,0</w:t>
            </w:r>
          </w:p>
        </w:tc>
        <w:tc>
          <w:tcPr>
            <w:tcW w:w="639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75,2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</w:t>
            </w:r>
            <w:r w:rsidR="001E0CDA">
              <w:rPr>
                <w:color w:val="000000"/>
                <w:kern w:val="2"/>
              </w:rPr>
              <w:t>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  <w:r w:rsidR="00646E23">
              <w:rPr>
                <w:color w:val="000000"/>
                <w:kern w:val="2"/>
              </w:rPr>
              <w:t>5</w:t>
            </w:r>
            <w:r w:rsidRPr="006C0704">
              <w:rPr>
                <w:color w:val="000000"/>
                <w:kern w:val="2"/>
              </w:rPr>
              <w:t>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  <w:r w:rsidR="00646E23">
              <w:rPr>
                <w:color w:val="000000"/>
                <w:kern w:val="2"/>
              </w:rPr>
              <w:t>3</w:t>
            </w:r>
            <w:r w:rsidRPr="006C0704">
              <w:rPr>
                <w:color w:val="000000"/>
                <w:kern w:val="2"/>
              </w:rPr>
              <w:t>,1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646E23">
              <w:rPr>
                <w:color w:val="000000"/>
                <w:kern w:val="2"/>
              </w:rPr>
              <w:t>7</w:t>
            </w:r>
            <w:r w:rsidRPr="006C0704">
              <w:rPr>
                <w:color w:val="000000"/>
                <w:kern w:val="2"/>
              </w:rPr>
              <w:t>,9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 w:rsidRPr="006C0704">
              <w:rPr>
                <w:color w:val="000000"/>
                <w:kern w:val="2"/>
              </w:rPr>
              <w:t>,5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49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5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«Обеспечение качественными</w:t>
      </w:r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1E0CDA" w:rsidRP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  <w:r w:rsidR="001E0CDA" w:rsidRPr="00432956">
        <w:rPr>
          <w:sz w:val="20"/>
          <w:szCs w:val="20"/>
        </w:rPr>
        <w:tab/>
      </w: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1E0CDA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32956" w:rsidRPr="00432956" w:rsidRDefault="00432956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32956" w:rsidRPr="00432956" w:rsidRDefault="00432956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№ п/п</w:t>
            </w:r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1.1.</w:t>
            </w:r>
          </w:p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 удовлетворе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нности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 населения </w:t>
            </w:r>
            <w:proofErr w:type="spellStart"/>
            <w:r w:rsidR="001E0CDA"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 уровнем коммунального обслуживания; снижение уровня потерь при производстве, транспортировке и распределени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lastRenderedPageBreak/>
              <w:t>и коммунальных ресурсов;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целевые показатели (индикаторы) подпрограммы 1, 2</w:t>
            </w:r>
            <w:r w:rsidR="004E36FB">
              <w:rPr>
                <w:kern w:val="2"/>
                <w:sz w:val="20"/>
                <w:szCs w:val="20"/>
              </w:rPr>
              <w:t>.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1.2.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1.3.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kern w:val="2"/>
                <w:sz w:val="20"/>
                <w:szCs w:val="20"/>
              </w:rPr>
              <w:lastRenderedPageBreak/>
              <w:t>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lastRenderedPageBreak/>
              <w:t>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Приложение №3 к муниципальной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Программе «Обеспечение качественными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DD3B7C" w:rsidRDefault="00F50A93" w:rsidP="007E38D7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p w:rsidR="007E38D7" w:rsidRDefault="007E38D7" w:rsidP="00F50A93">
      <w:pPr>
        <w:jc w:val="center"/>
        <w:rPr>
          <w:color w:val="000000"/>
          <w:kern w:val="2"/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910057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9749DB" w:rsidP="001448BE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46</w:t>
            </w:r>
            <w:r w:rsidR="001448BE">
              <w:rPr>
                <w:color w:val="000000"/>
                <w:kern w:val="2"/>
                <w:sz w:val="14"/>
                <w:szCs w:val="14"/>
              </w:rPr>
              <w:t>7</w:t>
            </w:r>
            <w:r>
              <w:rPr>
                <w:color w:val="000000"/>
                <w:kern w:val="2"/>
                <w:sz w:val="14"/>
                <w:szCs w:val="14"/>
              </w:rPr>
              <w:t>3,9</w:t>
            </w:r>
          </w:p>
        </w:tc>
        <w:tc>
          <w:tcPr>
            <w:tcW w:w="647" w:type="dxa"/>
          </w:tcPr>
          <w:p w:rsidR="009E224C" w:rsidRPr="00DD3B7C" w:rsidRDefault="005B630A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B630A">
              <w:rPr>
                <w:color w:val="000000"/>
                <w:kern w:val="2"/>
                <w:sz w:val="14"/>
                <w:szCs w:val="14"/>
              </w:rPr>
              <w:t>4</w:t>
            </w:r>
            <w:r w:rsidR="009547E8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9E224C" w:rsidRPr="00DD3B7C" w:rsidRDefault="005B630A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B630A">
              <w:rPr>
                <w:color w:val="000000"/>
                <w:kern w:val="2"/>
                <w:sz w:val="14"/>
                <w:szCs w:val="14"/>
              </w:rPr>
              <w:t>4</w:t>
            </w:r>
            <w:r w:rsidR="009547E8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9E224C" w:rsidRPr="00DD3B7C" w:rsidRDefault="005B630A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B630A">
              <w:rPr>
                <w:color w:val="000000"/>
                <w:kern w:val="2"/>
                <w:sz w:val="14"/>
                <w:szCs w:val="14"/>
              </w:rPr>
              <w:t>4</w:t>
            </w:r>
            <w:r w:rsidR="009547E8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9E224C" w:rsidRPr="00DD3B7C" w:rsidRDefault="005B630A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B630A">
              <w:rPr>
                <w:color w:val="000000"/>
                <w:kern w:val="2"/>
                <w:sz w:val="14"/>
                <w:szCs w:val="14"/>
              </w:rPr>
              <w:t>4</w:t>
            </w:r>
            <w:r w:rsidR="009547E8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9749DB" w:rsidP="001448BE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46</w:t>
            </w:r>
            <w:r w:rsidR="001448BE">
              <w:rPr>
                <w:color w:val="000000"/>
                <w:kern w:val="2"/>
                <w:sz w:val="14"/>
                <w:szCs w:val="14"/>
              </w:rPr>
              <w:t>7</w:t>
            </w:r>
            <w:r>
              <w:rPr>
                <w:color w:val="000000"/>
                <w:kern w:val="2"/>
                <w:sz w:val="14"/>
                <w:szCs w:val="14"/>
              </w:rPr>
              <w:t>3,9</w:t>
            </w:r>
          </w:p>
        </w:tc>
        <w:tc>
          <w:tcPr>
            <w:tcW w:w="647" w:type="dxa"/>
          </w:tcPr>
          <w:p w:rsidR="007E38D7" w:rsidRPr="00DD3B7C" w:rsidRDefault="00FE0957" w:rsidP="00583D72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</w:t>
            </w:r>
            <w:r w:rsidR="00583D72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7E38D7" w:rsidRPr="00DD3B7C" w:rsidRDefault="00FE0957" w:rsidP="00583D72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</w:t>
            </w:r>
            <w:r w:rsidR="00583D72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7E38D7" w:rsidRPr="00DD3B7C" w:rsidRDefault="00FE0957" w:rsidP="00583D72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</w:t>
            </w:r>
            <w:r w:rsidR="00583D72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7E38D7" w:rsidRPr="00DD3B7C" w:rsidRDefault="00FE0957" w:rsidP="00583D72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</w:t>
            </w:r>
            <w:r w:rsidR="00583D72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тех.обсл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тех.обсл.и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F85744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кап.ремонт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FE0957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1222B9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955F8D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955F8D">
              <w:rPr>
                <w:color w:val="000000"/>
                <w:kern w:val="2"/>
                <w:sz w:val="14"/>
                <w:szCs w:val="14"/>
              </w:rPr>
              <w:t>14,2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955F8D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1448B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49DB">
              <w:rPr>
                <w:sz w:val="14"/>
                <w:szCs w:val="14"/>
              </w:rPr>
              <w:t>0,0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83D72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Pr="00EE7036" w:rsidRDefault="00550918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83D72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83D72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  <w:p w:rsidR="00550918" w:rsidRPr="00EE7036" w:rsidRDefault="00550918" w:rsidP="005509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83D72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 w:firstRow="1" w:lastRow="0" w:firstColumn="1" w:lastColumn="0" w:noHBand="0" w:noVBand="1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1.Благоустройство территории пешеходной  центральной части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ул.Ленина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ул.Комсомольская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5E0EF1" w:rsidRPr="00432956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sectPr w:rsidR="005E0EF1" w:rsidRPr="00432956" w:rsidSect="00322D08"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7D" w:rsidRDefault="00944E7D" w:rsidP="00991004">
      <w:pPr>
        <w:spacing w:after="0" w:line="240" w:lineRule="auto"/>
      </w:pPr>
      <w:r>
        <w:separator/>
      </w:r>
    </w:p>
  </w:endnote>
  <w:endnote w:type="continuationSeparator" w:id="0">
    <w:p w:rsidR="00944E7D" w:rsidRDefault="00944E7D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4631"/>
    </w:sdtPr>
    <w:sdtEndPr/>
    <w:sdtContent>
      <w:p w:rsidR="00944E7D" w:rsidRDefault="00944E7D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B1A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944E7D" w:rsidRDefault="00944E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7D" w:rsidRDefault="00944E7D" w:rsidP="00991004">
      <w:pPr>
        <w:spacing w:after="0" w:line="240" w:lineRule="auto"/>
      </w:pPr>
      <w:r>
        <w:separator/>
      </w:r>
    </w:p>
  </w:footnote>
  <w:footnote w:type="continuationSeparator" w:id="0">
    <w:p w:rsidR="00944E7D" w:rsidRDefault="00944E7D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E8"/>
    <w:rsid w:val="00013889"/>
    <w:rsid w:val="000149C5"/>
    <w:rsid w:val="00015730"/>
    <w:rsid w:val="0003556E"/>
    <w:rsid w:val="00035728"/>
    <w:rsid w:val="000408E2"/>
    <w:rsid w:val="00041EA7"/>
    <w:rsid w:val="00050E8C"/>
    <w:rsid w:val="00051BA5"/>
    <w:rsid w:val="00062F71"/>
    <w:rsid w:val="000649C4"/>
    <w:rsid w:val="00071C8C"/>
    <w:rsid w:val="00090D69"/>
    <w:rsid w:val="000A2041"/>
    <w:rsid w:val="000A3122"/>
    <w:rsid w:val="000A648A"/>
    <w:rsid w:val="000C2F59"/>
    <w:rsid w:val="000C745C"/>
    <w:rsid w:val="000D2B1A"/>
    <w:rsid w:val="000E3550"/>
    <w:rsid w:val="000E453C"/>
    <w:rsid w:val="000E49C9"/>
    <w:rsid w:val="000E4B3C"/>
    <w:rsid w:val="000F6EC5"/>
    <w:rsid w:val="0010333C"/>
    <w:rsid w:val="00106D4D"/>
    <w:rsid w:val="001222B9"/>
    <w:rsid w:val="00123382"/>
    <w:rsid w:val="00133606"/>
    <w:rsid w:val="00134356"/>
    <w:rsid w:val="001374E3"/>
    <w:rsid w:val="001430E5"/>
    <w:rsid w:val="001448BE"/>
    <w:rsid w:val="00157AB9"/>
    <w:rsid w:val="00157BA2"/>
    <w:rsid w:val="00164AB4"/>
    <w:rsid w:val="001751D5"/>
    <w:rsid w:val="001805FC"/>
    <w:rsid w:val="00180B8E"/>
    <w:rsid w:val="00192A42"/>
    <w:rsid w:val="001A41BE"/>
    <w:rsid w:val="001A7F7A"/>
    <w:rsid w:val="001B3587"/>
    <w:rsid w:val="001C3A8F"/>
    <w:rsid w:val="001E0CDA"/>
    <w:rsid w:val="001E5616"/>
    <w:rsid w:val="001F5AB8"/>
    <w:rsid w:val="00202954"/>
    <w:rsid w:val="00203A8F"/>
    <w:rsid w:val="0023262B"/>
    <w:rsid w:val="0024059B"/>
    <w:rsid w:val="00240CFE"/>
    <w:rsid w:val="00243676"/>
    <w:rsid w:val="00256ADC"/>
    <w:rsid w:val="00270952"/>
    <w:rsid w:val="002818CA"/>
    <w:rsid w:val="00287F2B"/>
    <w:rsid w:val="002A01F7"/>
    <w:rsid w:val="002B7DE4"/>
    <w:rsid w:val="002E277F"/>
    <w:rsid w:val="002E3548"/>
    <w:rsid w:val="002F01B7"/>
    <w:rsid w:val="003041D8"/>
    <w:rsid w:val="0031110B"/>
    <w:rsid w:val="00316641"/>
    <w:rsid w:val="00322D08"/>
    <w:rsid w:val="00324AB2"/>
    <w:rsid w:val="00332556"/>
    <w:rsid w:val="00332679"/>
    <w:rsid w:val="00341C4D"/>
    <w:rsid w:val="003421F1"/>
    <w:rsid w:val="00357996"/>
    <w:rsid w:val="00373C91"/>
    <w:rsid w:val="00377195"/>
    <w:rsid w:val="0038602D"/>
    <w:rsid w:val="00390471"/>
    <w:rsid w:val="00391796"/>
    <w:rsid w:val="003A1402"/>
    <w:rsid w:val="003B4449"/>
    <w:rsid w:val="003D5BA1"/>
    <w:rsid w:val="003F71F3"/>
    <w:rsid w:val="00412E33"/>
    <w:rsid w:val="00413E43"/>
    <w:rsid w:val="00432956"/>
    <w:rsid w:val="00437715"/>
    <w:rsid w:val="00445E77"/>
    <w:rsid w:val="0045113E"/>
    <w:rsid w:val="00453295"/>
    <w:rsid w:val="00454876"/>
    <w:rsid w:val="00466018"/>
    <w:rsid w:val="00467D3C"/>
    <w:rsid w:val="004867F4"/>
    <w:rsid w:val="00486A34"/>
    <w:rsid w:val="004954CB"/>
    <w:rsid w:val="00496BCF"/>
    <w:rsid w:val="004A6E35"/>
    <w:rsid w:val="004B73A3"/>
    <w:rsid w:val="004C2362"/>
    <w:rsid w:val="004D02D9"/>
    <w:rsid w:val="004D1350"/>
    <w:rsid w:val="004D5B53"/>
    <w:rsid w:val="004E01DD"/>
    <w:rsid w:val="004E36FB"/>
    <w:rsid w:val="004E7470"/>
    <w:rsid w:val="004F5BF4"/>
    <w:rsid w:val="00501F11"/>
    <w:rsid w:val="005118C9"/>
    <w:rsid w:val="0051255D"/>
    <w:rsid w:val="00514B77"/>
    <w:rsid w:val="00521AF9"/>
    <w:rsid w:val="00531311"/>
    <w:rsid w:val="005322B8"/>
    <w:rsid w:val="00541FFF"/>
    <w:rsid w:val="00547B43"/>
    <w:rsid w:val="00550918"/>
    <w:rsid w:val="005713C6"/>
    <w:rsid w:val="00574D01"/>
    <w:rsid w:val="00581729"/>
    <w:rsid w:val="005836BC"/>
    <w:rsid w:val="00583D72"/>
    <w:rsid w:val="005A1183"/>
    <w:rsid w:val="005A3B80"/>
    <w:rsid w:val="005B1B10"/>
    <w:rsid w:val="005B5426"/>
    <w:rsid w:val="005B5833"/>
    <w:rsid w:val="005B630A"/>
    <w:rsid w:val="005C01C1"/>
    <w:rsid w:val="005C5487"/>
    <w:rsid w:val="005D6521"/>
    <w:rsid w:val="005E0EF1"/>
    <w:rsid w:val="005F3A72"/>
    <w:rsid w:val="005F60AD"/>
    <w:rsid w:val="005F7C40"/>
    <w:rsid w:val="00610E8C"/>
    <w:rsid w:val="00623046"/>
    <w:rsid w:val="00623952"/>
    <w:rsid w:val="00624C99"/>
    <w:rsid w:val="00637164"/>
    <w:rsid w:val="006453AD"/>
    <w:rsid w:val="00645741"/>
    <w:rsid w:val="00646E23"/>
    <w:rsid w:val="006507DB"/>
    <w:rsid w:val="00653A46"/>
    <w:rsid w:val="00662365"/>
    <w:rsid w:val="00690C58"/>
    <w:rsid w:val="00691968"/>
    <w:rsid w:val="00691FAF"/>
    <w:rsid w:val="006A38F1"/>
    <w:rsid w:val="006A38F7"/>
    <w:rsid w:val="006A3E0C"/>
    <w:rsid w:val="006B585C"/>
    <w:rsid w:val="006C0704"/>
    <w:rsid w:val="006C5337"/>
    <w:rsid w:val="006D2504"/>
    <w:rsid w:val="006E4B59"/>
    <w:rsid w:val="006F2FA8"/>
    <w:rsid w:val="006F4297"/>
    <w:rsid w:val="006F4533"/>
    <w:rsid w:val="006F5324"/>
    <w:rsid w:val="006F7091"/>
    <w:rsid w:val="00721B99"/>
    <w:rsid w:val="00727BDD"/>
    <w:rsid w:val="0074230E"/>
    <w:rsid w:val="007569C4"/>
    <w:rsid w:val="007673F9"/>
    <w:rsid w:val="007761C0"/>
    <w:rsid w:val="00797987"/>
    <w:rsid w:val="00797A87"/>
    <w:rsid w:val="007A1FE8"/>
    <w:rsid w:val="007A2707"/>
    <w:rsid w:val="007A532B"/>
    <w:rsid w:val="007B23B2"/>
    <w:rsid w:val="007B67DB"/>
    <w:rsid w:val="007C0967"/>
    <w:rsid w:val="007D1957"/>
    <w:rsid w:val="007D231F"/>
    <w:rsid w:val="007E38D7"/>
    <w:rsid w:val="00813CC3"/>
    <w:rsid w:val="00817EFD"/>
    <w:rsid w:val="00830E01"/>
    <w:rsid w:val="008371A2"/>
    <w:rsid w:val="0086121F"/>
    <w:rsid w:val="00863008"/>
    <w:rsid w:val="008636A6"/>
    <w:rsid w:val="008912FB"/>
    <w:rsid w:val="00897A6D"/>
    <w:rsid w:val="008A2AB8"/>
    <w:rsid w:val="008B0AF4"/>
    <w:rsid w:val="008B47F7"/>
    <w:rsid w:val="008B7ADC"/>
    <w:rsid w:val="008C2B14"/>
    <w:rsid w:val="008F7958"/>
    <w:rsid w:val="00900B59"/>
    <w:rsid w:val="00910057"/>
    <w:rsid w:val="00916D81"/>
    <w:rsid w:val="00930512"/>
    <w:rsid w:val="00944E7D"/>
    <w:rsid w:val="009535C6"/>
    <w:rsid w:val="009547E8"/>
    <w:rsid w:val="00955F8D"/>
    <w:rsid w:val="00960848"/>
    <w:rsid w:val="009749DB"/>
    <w:rsid w:val="009830F1"/>
    <w:rsid w:val="00991004"/>
    <w:rsid w:val="0099267B"/>
    <w:rsid w:val="009A76A8"/>
    <w:rsid w:val="009B1B51"/>
    <w:rsid w:val="009B7092"/>
    <w:rsid w:val="009B7233"/>
    <w:rsid w:val="009C4D37"/>
    <w:rsid w:val="009D305F"/>
    <w:rsid w:val="009D7D8B"/>
    <w:rsid w:val="009D7FAC"/>
    <w:rsid w:val="009E224C"/>
    <w:rsid w:val="009E2EA4"/>
    <w:rsid w:val="009E7C1E"/>
    <w:rsid w:val="009F086A"/>
    <w:rsid w:val="00A033B6"/>
    <w:rsid w:val="00A05781"/>
    <w:rsid w:val="00A06461"/>
    <w:rsid w:val="00A06B5A"/>
    <w:rsid w:val="00A11EE9"/>
    <w:rsid w:val="00A1584F"/>
    <w:rsid w:val="00A21691"/>
    <w:rsid w:val="00A23554"/>
    <w:rsid w:val="00A40A4E"/>
    <w:rsid w:val="00A53425"/>
    <w:rsid w:val="00A6647A"/>
    <w:rsid w:val="00A916DF"/>
    <w:rsid w:val="00A95A6B"/>
    <w:rsid w:val="00AB3D26"/>
    <w:rsid w:val="00AC1503"/>
    <w:rsid w:val="00AD3BCA"/>
    <w:rsid w:val="00AE5FCE"/>
    <w:rsid w:val="00AE6C3A"/>
    <w:rsid w:val="00B020DB"/>
    <w:rsid w:val="00B11B6B"/>
    <w:rsid w:val="00B2656E"/>
    <w:rsid w:val="00B27B0E"/>
    <w:rsid w:val="00B40C5E"/>
    <w:rsid w:val="00B40CBB"/>
    <w:rsid w:val="00B44E15"/>
    <w:rsid w:val="00B46998"/>
    <w:rsid w:val="00B53490"/>
    <w:rsid w:val="00B55632"/>
    <w:rsid w:val="00B61EF1"/>
    <w:rsid w:val="00B65D9B"/>
    <w:rsid w:val="00B713AD"/>
    <w:rsid w:val="00B81D0A"/>
    <w:rsid w:val="00B84821"/>
    <w:rsid w:val="00B860EE"/>
    <w:rsid w:val="00B86D7A"/>
    <w:rsid w:val="00BD4464"/>
    <w:rsid w:val="00BE0DB6"/>
    <w:rsid w:val="00BE2BE8"/>
    <w:rsid w:val="00BE4E98"/>
    <w:rsid w:val="00BF1272"/>
    <w:rsid w:val="00BF1F5C"/>
    <w:rsid w:val="00BF4E10"/>
    <w:rsid w:val="00C15179"/>
    <w:rsid w:val="00C2191E"/>
    <w:rsid w:val="00C36038"/>
    <w:rsid w:val="00C37336"/>
    <w:rsid w:val="00C403C4"/>
    <w:rsid w:val="00C6192B"/>
    <w:rsid w:val="00C63EB2"/>
    <w:rsid w:val="00C64C53"/>
    <w:rsid w:val="00C64DBB"/>
    <w:rsid w:val="00C71E54"/>
    <w:rsid w:val="00C84107"/>
    <w:rsid w:val="00C84867"/>
    <w:rsid w:val="00C960FB"/>
    <w:rsid w:val="00CA6090"/>
    <w:rsid w:val="00CA7141"/>
    <w:rsid w:val="00CB54A2"/>
    <w:rsid w:val="00CC62AB"/>
    <w:rsid w:val="00CF5196"/>
    <w:rsid w:val="00D05347"/>
    <w:rsid w:val="00D17742"/>
    <w:rsid w:val="00D177BA"/>
    <w:rsid w:val="00D21DBA"/>
    <w:rsid w:val="00D256D4"/>
    <w:rsid w:val="00D2688A"/>
    <w:rsid w:val="00D41C50"/>
    <w:rsid w:val="00D42E53"/>
    <w:rsid w:val="00D45736"/>
    <w:rsid w:val="00D674D0"/>
    <w:rsid w:val="00D71B97"/>
    <w:rsid w:val="00D846E6"/>
    <w:rsid w:val="00D874AD"/>
    <w:rsid w:val="00D91785"/>
    <w:rsid w:val="00D94DC5"/>
    <w:rsid w:val="00DA052F"/>
    <w:rsid w:val="00DA2B18"/>
    <w:rsid w:val="00DB6CF8"/>
    <w:rsid w:val="00DD3B7C"/>
    <w:rsid w:val="00DE53E7"/>
    <w:rsid w:val="00E1617A"/>
    <w:rsid w:val="00E163D9"/>
    <w:rsid w:val="00E34E84"/>
    <w:rsid w:val="00E41427"/>
    <w:rsid w:val="00E62FBC"/>
    <w:rsid w:val="00E64B6E"/>
    <w:rsid w:val="00E70913"/>
    <w:rsid w:val="00E72DD6"/>
    <w:rsid w:val="00E92444"/>
    <w:rsid w:val="00EA7F82"/>
    <w:rsid w:val="00EC3847"/>
    <w:rsid w:val="00ED6024"/>
    <w:rsid w:val="00EE7036"/>
    <w:rsid w:val="00EF1F14"/>
    <w:rsid w:val="00EF7C9F"/>
    <w:rsid w:val="00F01798"/>
    <w:rsid w:val="00F049CC"/>
    <w:rsid w:val="00F1387C"/>
    <w:rsid w:val="00F46E01"/>
    <w:rsid w:val="00F50A93"/>
    <w:rsid w:val="00F5246D"/>
    <w:rsid w:val="00F57F34"/>
    <w:rsid w:val="00F60369"/>
    <w:rsid w:val="00F74137"/>
    <w:rsid w:val="00F85744"/>
    <w:rsid w:val="00F9044E"/>
    <w:rsid w:val="00F91A07"/>
    <w:rsid w:val="00F936D4"/>
    <w:rsid w:val="00FA7D28"/>
    <w:rsid w:val="00FB7E64"/>
    <w:rsid w:val="00FD19B4"/>
    <w:rsid w:val="00FE0957"/>
    <w:rsid w:val="00FE3167"/>
    <w:rsid w:val="00FE3579"/>
    <w:rsid w:val="00FE5A20"/>
    <w:rsid w:val="00FE7DAD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22675-CA20-454A-BFCE-D3627225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27</Pages>
  <Words>9149</Words>
  <Characters>52153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Admin</cp:lastModifiedBy>
  <cp:revision>10</cp:revision>
  <cp:lastPrinted>2016-06-02T10:24:00Z</cp:lastPrinted>
  <dcterms:created xsi:type="dcterms:W3CDTF">2016-06-01T04:15:00Z</dcterms:created>
  <dcterms:modified xsi:type="dcterms:W3CDTF">2016-06-16T10:47:00Z</dcterms:modified>
</cp:coreProperties>
</file>