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03" w:rsidRDefault="009B6003" w:rsidP="009B6003">
      <w:pPr>
        <w:jc w:val="both"/>
        <w:rPr>
          <w:b/>
          <w:sz w:val="28"/>
          <w:szCs w:val="28"/>
        </w:rPr>
      </w:pPr>
      <w:r w:rsidRPr="00CD1E0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Утверждаю: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Глава Администрации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Кашарского сельского </w:t>
      </w: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Поселения</w:t>
      </w:r>
    </w:p>
    <w:p w:rsidR="009B6003" w:rsidRDefault="009B6003" w:rsidP="009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Ю.И.Бородаенко</w:t>
      </w:r>
    </w:p>
    <w:p w:rsidR="009B6003" w:rsidRDefault="009B6003" w:rsidP="009B6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«  9 »  января 2018    г</w:t>
      </w:r>
    </w:p>
    <w:p w:rsidR="009B6003" w:rsidRDefault="009B6003" w:rsidP="009B6003">
      <w:pPr>
        <w:rPr>
          <w:b/>
          <w:sz w:val="28"/>
          <w:szCs w:val="28"/>
        </w:rPr>
      </w:pPr>
    </w:p>
    <w:p w:rsidR="009B6003" w:rsidRDefault="009B6003" w:rsidP="009B6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D1E0C">
        <w:rPr>
          <w:b/>
          <w:sz w:val="28"/>
          <w:szCs w:val="28"/>
        </w:rPr>
        <w:t>План</w:t>
      </w:r>
    </w:p>
    <w:p w:rsidR="009B6003" w:rsidRPr="002D4B4A" w:rsidRDefault="009B6003" w:rsidP="009B6003">
      <w:pPr>
        <w:jc w:val="both"/>
        <w:rPr>
          <w:b/>
          <w:sz w:val="28"/>
          <w:szCs w:val="28"/>
        </w:rPr>
      </w:pPr>
      <w:r w:rsidRPr="00CD1E0C">
        <w:rPr>
          <w:b/>
          <w:sz w:val="28"/>
          <w:szCs w:val="28"/>
        </w:rPr>
        <w:t xml:space="preserve">          работы Совета профилактики правонарушений</w:t>
      </w:r>
      <w:r>
        <w:rPr>
          <w:b/>
          <w:sz w:val="28"/>
          <w:szCs w:val="28"/>
        </w:rPr>
        <w:t xml:space="preserve"> на 2018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B6003" w:rsidRDefault="009B6003" w:rsidP="009B6003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344"/>
        <w:gridCol w:w="2893"/>
        <w:gridCol w:w="2530"/>
      </w:tblGrid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населения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Участковые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библиотеках информационных уголков по проблемам профилактики правонарушений среди детей и молодежи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ДК Кашарского сельского поселения,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4" w:type="dxa"/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косметический ремонт</w:t>
            </w:r>
          </w:p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спортивных площадок поселения</w:t>
            </w:r>
          </w:p>
        </w:tc>
        <w:tc>
          <w:tcPr>
            <w:tcW w:w="2893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поселения,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МП «Коммунальщик»</w:t>
            </w:r>
          </w:p>
        </w:tc>
        <w:tc>
          <w:tcPr>
            <w:tcW w:w="2530" w:type="dxa"/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Летний период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Кашарского сельского поселения, отдел культуры, отдел образования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B6003" w:rsidTr="00C603B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Кашарского сельского поселения, </w:t>
            </w:r>
          </w:p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 «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3" w:rsidRDefault="009B6003" w:rsidP="00C60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851AA3" w:rsidRDefault="00851AA3"/>
    <w:sectPr w:rsidR="00851AA3" w:rsidSect="0085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03"/>
    <w:rsid w:val="00851AA3"/>
    <w:rsid w:val="009B6003"/>
    <w:rsid w:val="00AB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KADM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2018-06-18T07:08:00Z</dcterms:created>
  <dcterms:modified xsi:type="dcterms:W3CDTF">2018-06-18T07:08:00Z</dcterms:modified>
</cp:coreProperties>
</file>