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C3" w:rsidRDefault="0035728E" w:rsidP="00A468C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572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A468C3">
        <w:rPr>
          <w:rFonts w:ascii="Times New Roman" w:hAnsi="Times New Roman"/>
          <w:sz w:val="28"/>
          <w:szCs w:val="28"/>
        </w:rPr>
        <w:t xml:space="preserve">                                                         проект</w:t>
      </w:r>
    </w:p>
    <w:p w:rsidR="00A468C3" w:rsidRDefault="00A468C3" w:rsidP="00A468C3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468C3" w:rsidRDefault="00A468C3" w:rsidP="00A468C3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4673DB">
        <w:rPr>
          <w:rFonts w:ascii="Times New Roman" w:hAnsi="Times New Roman"/>
          <w:sz w:val="28"/>
          <w:szCs w:val="28"/>
        </w:rPr>
        <w:t>РОСТОВСКАЯ ОБЛАСТЬ</w:t>
      </w:r>
    </w:p>
    <w:p w:rsidR="00A468C3" w:rsidRPr="004673DB" w:rsidRDefault="00A468C3" w:rsidP="00A468C3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A468C3" w:rsidRPr="004673DB" w:rsidRDefault="00A468C3" w:rsidP="00A468C3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4673D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468C3" w:rsidRPr="004673DB" w:rsidRDefault="00A468C3" w:rsidP="00A468C3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4673DB">
        <w:rPr>
          <w:rFonts w:ascii="Times New Roman" w:hAnsi="Times New Roman"/>
          <w:sz w:val="28"/>
          <w:szCs w:val="28"/>
        </w:rPr>
        <w:t>«КАШАРСКОЕ СЕЛЬСКОЕ ПОСЕЛЕНИЕ»</w:t>
      </w:r>
    </w:p>
    <w:p w:rsidR="00A468C3" w:rsidRPr="004673DB" w:rsidRDefault="00A468C3" w:rsidP="00A468C3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4673DB">
        <w:rPr>
          <w:rFonts w:ascii="Times New Roman" w:hAnsi="Times New Roman"/>
          <w:sz w:val="28"/>
          <w:szCs w:val="28"/>
        </w:rPr>
        <w:t>СОБРАНИЕ ДЕПУТАТОВ КАШАРСКОГО СЕЛЬСКОГО ПОСЕЛЕНИЯ</w:t>
      </w:r>
    </w:p>
    <w:p w:rsidR="00A468C3" w:rsidRDefault="00A468C3" w:rsidP="00A468C3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A468C3" w:rsidRPr="004673DB" w:rsidRDefault="00A468C3" w:rsidP="00A468C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4673DB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83"/>
        <w:gridCol w:w="3118"/>
        <w:gridCol w:w="2515"/>
        <w:gridCol w:w="624"/>
        <w:gridCol w:w="3231"/>
      </w:tblGrid>
      <w:tr w:rsidR="00A468C3" w:rsidRPr="004673DB" w:rsidTr="00CE5FDA">
        <w:trPr>
          <w:trHeight w:val="80"/>
        </w:trPr>
        <w:tc>
          <w:tcPr>
            <w:tcW w:w="3373" w:type="dxa"/>
            <w:gridSpan w:val="2"/>
            <w:hideMark/>
          </w:tcPr>
          <w:p w:rsidR="00A468C3" w:rsidRPr="004673DB" w:rsidRDefault="00A468C3" w:rsidP="00CE5FDA">
            <w:pPr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»  2022</w:t>
            </w:r>
            <w:r w:rsidRPr="004673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  <w:gridSpan w:val="2"/>
            <w:hideMark/>
          </w:tcPr>
          <w:p w:rsidR="00A468C3" w:rsidRPr="004673DB" w:rsidRDefault="00A468C3" w:rsidP="00BD0EB0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673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396" w:type="dxa"/>
            <w:hideMark/>
          </w:tcPr>
          <w:p w:rsidR="00A468C3" w:rsidRPr="004673DB" w:rsidRDefault="00A468C3" w:rsidP="00CE5FDA">
            <w:pPr>
              <w:suppressAutoHyphens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73D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4673D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673DB">
              <w:rPr>
                <w:rFonts w:ascii="Times New Roman" w:hAnsi="Times New Roman"/>
                <w:sz w:val="28"/>
                <w:szCs w:val="28"/>
              </w:rPr>
              <w:t>ашары</w:t>
            </w:r>
            <w:proofErr w:type="spellEnd"/>
          </w:p>
        </w:tc>
      </w:tr>
      <w:tr w:rsidR="00A468C3" w:rsidRPr="00277EA8" w:rsidTr="00CE5FDA">
        <w:tblPrEx>
          <w:tblLook w:val="0000"/>
        </w:tblPrEx>
        <w:trPr>
          <w:gridBefore w:val="1"/>
          <w:gridAfter w:val="2"/>
          <w:wBefore w:w="88" w:type="dxa"/>
          <w:wAfter w:w="4074" w:type="dxa"/>
          <w:trHeight w:val="322"/>
        </w:trPr>
        <w:tc>
          <w:tcPr>
            <w:tcW w:w="5974" w:type="dxa"/>
            <w:gridSpan w:val="2"/>
            <w:vMerge w:val="restart"/>
            <w:shd w:val="clear" w:color="auto" w:fill="auto"/>
            <w:vAlign w:val="bottom"/>
          </w:tcPr>
          <w:p w:rsidR="00A468C3" w:rsidRPr="00277EA8" w:rsidRDefault="00665862" w:rsidP="0066586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 </w:t>
            </w:r>
            <w:r w:rsidR="00A468C3" w:rsidRPr="00277EA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 муниципальной службе в </w:t>
            </w:r>
            <w:proofErr w:type="spellStart"/>
            <w:r w:rsidR="00A468C3">
              <w:rPr>
                <w:rFonts w:ascii="Times New Roman" w:hAnsi="Times New Roman" w:cs="Times New Roman"/>
                <w:sz w:val="28"/>
                <w:szCs w:val="28"/>
              </w:rPr>
              <w:t>Кашарском</w:t>
            </w:r>
            <w:proofErr w:type="spellEnd"/>
            <w:r w:rsidR="00A468C3" w:rsidRPr="0027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A468C3" w:rsidRPr="00277EA8" w:rsidTr="00CE5FDA">
        <w:tblPrEx>
          <w:tblLook w:val="0000"/>
        </w:tblPrEx>
        <w:trPr>
          <w:gridBefore w:val="1"/>
          <w:gridAfter w:val="2"/>
          <w:wBefore w:w="88" w:type="dxa"/>
          <w:wAfter w:w="4074" w:type="dxa"/>
          <w:trHeight w:val="593"/>
        </w:trPr>
        <w:tc>
          <w:tcPr>
            <w:tcW w:w="5974" w:type="dxa"/>
            <w:gridSpan w:val="2"/>
            <w:vMerge/>
            <w:shd w:val="clear" w:color="auto" w:fill="auto"/>
            <w:vAlign w:val="center"/>
          </w:tcPr>
          <w:p w:rsidR="00A468C3" w:rsidRPr="00277EA8" w:rsidRDefault="00A468C3" w:rsidP="00CE5F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68C3" w:rsidRDefault="00A468C3" w:rsidP="00A468C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A468C3" w:rsidRPr="00277EA8" w:rsidRDefault="00A468C3" w:rsidP="00BD0EB0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1414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работы, профессионального уровня и социальной защищенности муниципальных служащих, стабилизации кадрового состава органов местного самоуправления муниципального образования «</w:t>
      </w:r>
      <w:proofErr w:type="spellStart"/>
      <w:r w:rsidRPr="00431414">
        <w:rPr>
          <w:rFonts w:ascii="Times New Roman" w:hAnsi="Times New Roman" w:cs="Times New Roman"/>
          <w:color w:val="000000" w:themeColor="text1"/>
          <w:sz w:val="28"/>
          <w:szCs w:val="28"/>
        </w:rPr>
        <w:t>Кашарское</w:t>
      </w:r>
      <w:proofErr w:type="spellEnd"/>
      <w:r w:rsidRPr="00431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поселение»,</w:t>
      </w:r>
      <w:r w:rsidRPr="00AE29D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D0EB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E29DE">
        <w:rPr>
          <w:rFonts w:ascii="Times New Roman" w:hAnsi="Times New Roman" w:cs="Times New Roman"/>
          <w:color w:val="444444"/>
          <w:sz w:val="28"/>
          <w:szCs w:val="28"/>
        </w:rPr>
        <w:t>руководствуясь </w:t>
      </w:r>
      <w:hyperlink r:id="rId6" w:anchor="7D20K3" w:history="1">
        <w:r w:rsidRPr="006658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66586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anchor="64U0IK" w:history="1">
        <w:r w:rsidRPr="006658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02.03.2007 N 25-ФЗ "О муниципальной службе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77EA8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 от 09.10.2007 № 786-ЗС "О муниципальной службе в</w:t>
      </w:r>
      <w:proofErr w:type="gramEnd"/>
      <w:r w:rsidRPr="00277EA8">
        <w:rPr>
          <w:rFonts w:ascii="Times New Roman" w:hAnsi="Times New Roman" w:cs="Times New Roman"/>
          <w:sz w:val="28"/>
          <w:szCs w:val="28"/>
        </w:rPr>
        <w:t xml:space="preserve"> Ростовской области", Уставом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 w:rsidRPr="00277EA8">
        <w:rPr>
          <w:rFonts w:ascii="Times New Roman" w:hAnsi="Times New Roman" w:cs="Times New Roman"/>
          <w:sz w:val="28"/>
          <w:szCs w:val="28"/>
        </w:rPr>
        <w:t xml:space="preserve"> сельское поселение", в целях определения единого порядка организации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Кашарском</w:t>
      </w:r>
      <w:proofErr w:type="spellEnd"/>
      <w:r w:rsidRPr="00277EA8">
        <w:rPr>
          <w:rFonts w:ascii="Times New Roman" w:hAnsi="Times New Roman" w:cs="Times New Roman"/>
          <w:sz w:val="28"/>
          <w:szCs w:val="28"/>
        </w:rPr>
        <w:t xml:space="preserve"> сельском поселении,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277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C3" w:rsidRPr="00277EA8" w:rsidRDefault="00A468C3" w:rsidP="00A468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EA8">
        <w:rPr>
          <w:rFonts w:ascii="Times New Roman" w:hAnsi="Times New Roman"/>
          <w:sz w:val="28"/>
          <w:szCs w:val="28"/>
        </w:rPr>
        <w:t>РЕШИЛО:</w:t>
      </w:r>
    </w:p>
    <w:p w:rsidR="00A468C3" w:rsidRDefault="00A468C3" w:rsidP="00A468C3">
      <w:pPr>
        <w:pStyle w:val="ConsPlusNormal"/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7EA8">
        <w:rPr>
          <w:rFonts w:ascii="Times New Roman" w:hAnsi="Times New Roman" w:cs="Times New Roman"/>
          <w:sz w:val="28"/>
          <w:szCs w:val="28"/>
        </w:rPr>
        <w:t xml:space="preserve">Утвердить "Положение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Кашарском</w:t>
      </w:r>
      <w:proofErr w:type="spellEnd"/>
      <w:r w:rsidRPr="00277EA8">
        <w:rPr>
          <w:rFonts w:ascii="Times New Roman" w:hAnsi="Times New Roman" w:cs="Times New Roman"/>
          <w:sz w:val="28"/>
          <w:szCs w:val="28"/>
        </w:rPr>
        <w:t xml:space="preserve"> сельском поселении" (приложение). </w:t>
      </w:r>
    </w:p>
    <w:p w:rsidR="00A468C3" w:rsidRPr="00277EA8" w:rsidRDefault="00A468C3" w:rsidP="00A468C3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2.Считать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30.08.2021 №185</w:t>
      </w:r>
      <w:proofErr w:type="gramStart"/>
      <w:r w:rsidRPr="004673DB">
        <w:rPr>
          <w:rFonts w:ascii="Times New Roman" w:hAnsi="Times New Roman" w:cs="Times New Roman"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7EA8">
        <w:rPr>
          <w:rFonts w:ascii="Times New Roman" w:hAnsi="Times New Roman" w:cs="Times New Roman"/>
          <w:sz w:val="28"/>
          <w:szCs w:val="28"/>
        </w:rPr>
        <w:t xml:space="preserve">б утверждении Положения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468C3" w:rsidRPr="00277EA8" w:rsidRDefault="00A468C3" w:rsidP="00A468C3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277EA8">
        <w:rPr>
          <w:rFonts w:ascii="Times New Roman" w:hAnsi="Times New Roman"/>
          <w:spacing w:val="-6"/>
          <w:sz w:val="28"/>
          <w:szCs w:val="28"/>
        </w:rPr>
        <w:t>Решение вступает в силу со дня его официального обнародования</w:t>
      </w:r>
      <w:r>
        <w:rPr>
          <w:rFonts w:ascii="Times New Roman" w:hAnsi="Times New Roman"/>
          <w:spacing w:val="-6"/>
          <w:sz w:val="28"/>
          <w:szCs w:val="28"/>
        </w:rPr>
        <w:t>.</w:t>
      </w:r>
      <w:r w:rsidRPr="00277EA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A468C3" w:rsidRDefault="00A468C3" w:rsidP="00A468C3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277E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7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E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A468C3" w:rsidRDefault="00A468C3" w:rsidP="00A468C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C3" w:rsidRDefault="00A468C3" w:rsidP="00A468C3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77EA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/>
          <w:sz w:val="28"/>
          <w:szCs w:val="28"/>
        </w:rPr>
        <w:t>–</w:t>
      </w:r>
      <w:r w:rsidRPr="00277EA8">
        <w:rPr>
          <w:rFonts w:ascii="Times New Roman" w:hAnsi="Times New Roman"/>
          <w:sz w:val="28"/>
          <w:szCs w:val="28"/>
        </w:rPr>
        <w:t xml:space="preserve"> </w:t>
      </w:r>
    </w:p>
    <w:p w:rsidR="00A468C3" w:rsidRPr="00277EA8" w:rsidRDefault="00A468C3" w:rsidP="00A468C3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EA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277E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7E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А.М.Шевцов</w:t>
      </w:r>
    </w:p>
    <w:p w:rsidR="0035728E" w:rsidRPr="0035728E" w:rsidRDefault="0035728E" w:rsidP="00A468C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68C3" w:rsidRPr="00E55438" w:rsidRDefault="0035728E" w:rsidP="00A468C3">
      <w:pPr>
        <w:pStyle w:val="ConsPlusNormal"/>
        <w:tabs>
          <w:tab w:val="left" w:pos="851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28E">
        <w:rPr>
          <w:b/>
          <w:bCs/>
          <w:color w:val="444444"/>
          <w:sz w:val="24"/>
          <w:szCs w:val="24"/>
        </w:rPr>
        <w:lastRenderedPageBreak/>
        <w:br/>
      </w:r>
      <w:r w:rsidR="00A468C3"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A468C3" w:rsidRPr="00E55438" w:rsidRDefault="00A468C3" w:rsidP="00A468C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к решению Собрания депутатов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Кашарского</w:t>
      </w:r>
      <w:proofErr w:type="spellEnd"/>
    </w:p>
    <w:p w:rsidR="00A468C3" w:rsidRPr="00E55438" w:rsidRDefault="00A468C3" w:rsidP="00A468C3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A468C3" w:rsidRPr="00E55438" w:rsidRDefault="00A468C3" w:rsidP="00A468C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от 00 .00.2022 №  </w:t>
      </w:r>
    </w:p>
    <w:p w:rsidR="00A468C3" w:rsidRPr="00E55438" w:rsidRDefault="00A468C3" w:rsidP="00A468C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8C3" w:rsidRPr="00E55438" w:rsidRDefault="00A468C3" w:rsidP="00A468C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A468C3" w:rsidRPr="00E55438" w:rsidRDefault="00A468C3" w:rsidP="00A468C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КАШАРСКОМ СЕЛЬСКОМ ПОСЕЛЕНИИ</w:t>
      </w:r>
    </w:p>
    <w:p w:rsidR="00A468C3" w:rsidRPr="00E55438" w:rsidRDefault="00A468C3" w:rsidP="00A468C3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E55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1. ОБЩИЕ ПОЛОЖЕНИЯ</w:t>
      </w:r>
    </w:p>
    <w:p w:rsidR="00A468C3" w:rsidRPr="00E55438" w:rsidRDefault="00A468C3" w:rsidP="00A46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8C3" w:rsidRPr="00E55438" w:rsidRDefault="00A468C3" w:rsidP="00A468C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1. Предмет регулирования настоящего Положения</w:t>
      </w:r>
    </w:p>
    <w:p w:rsidR="00A468C3" w:rsidRPr="00E55438" w:rsidRDefault="00A468C3" w:rsidP="00A468C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8C3" w:rsidRPr="00E55438" w:rsidRDefault="00A468C3" w:rsidP="00A468C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в соответствии с </w:t>
      </w:r>
      <w:hyperlink r:id="rId8" w:history="1">
        <w:r w:rsidRPr="00E55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Федеральным </w:t>
      </w:r>
      <w:hyperlink r:id="rId9" w:history="1">
        <w:r w:rsidRPr="00E55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года № 25-ФЗ «О муниципальной службе в Российской Федерации» (далее - Федеральный закон «О муниципальной службе в Российской Федерации»), иными федеральными законами, Уставом Ростовской области, Областным законом Ростовской области от 9 октября 2007 года № 786-ЗС «О муниципальной службе в Ростовской области» (далее - Областной закон «О муниципальной службе</w:t>
      </w:r>
      <w:proofErr w:type="gram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Ростовской области), </w:t>
      </w:r>
      <w:hyperlink r:id="rId10" w:tooltip="&quot;Устав Тейковского муниципального района Ивановской области&quot; (принят решением Тейковского районного Совета от 25.08.2010 N 50-р) (ред. от 15.05.2015) (Зарегистрировано в Управлении Минюста РФ по Ивановской области 12.10.2010 N RU375230002010003){КонсультантПлю" w:history="1">
        <w:r w:rsidRPr="00E55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ом муниципального образования «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Кашарское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(далее - </w:t>
      </w:r>
      <w:hyperlink r:id="rId11" w:tooltip="&quot;Устав Тейковского муниципального района Ивановской области&quot; (принят решением Тейковского районного Совета от 25.08.2010 N 50-р) (ред. от 15.05.2015) (Зарегистрировано в Управлении Минюста РФ по Ивановской области 12.10.2010 N RU375230002010003){КонсультантПлю" w:history="1">
        <w:r w:rsidRPr="00E55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поселения) устанавливает правовые, организационные и финансово-экономические основы муниципальной службы в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Кашарском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поселении.</w:t>
      </w:r>
    </w:p>
    <w:p w:rsidR="00A468C3" w:rsidRPr="00E55438" w:rsidRDefault="00A468C3" w:rsidP="00A468C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Положение регулирует отношения, связанные с поступлением на муниципальную службу граждан, прохождением и прекращением муниципальной службы, а также с определением правового положения (статуса) муниципальных служащих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A468C3" w:rsidRPr="00E55438" w:rsidRDefault="0035728E" w:rsidP="0035728E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</w:p>
    <w:p w:rsidR="00A468C3" w:rsidRPr="00E55438" w:rsidRDefault="00304648" w:rsidP="00A468C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A468C3" w:rsidRPr="00E55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татья 2. Муниципальная служба</w:t>
      </w:r>
    </w:p>
    <w:p w:rsidR="00A468C3" w:rsidRPr="00E55438" w:rsidRDefault="00A468C3" w:rsidP="00A468C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8C3" w:rsidRPr="00E55438" w:rsidRDefault="00A468C3" w:rsidP="00A468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A468C3" w:rsidRPr="00E55438" w:rsidRDefault="00A468C3" w:rsidP="00A468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 Нанимателем для муниципального служащего является муниципальное образование «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Кашарское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поселение», от имени которого полномочия нанимателя осуществляет представитель нанимателя (работодатель) глава Администрации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отношении муниципальных служащих, проходящих муниципальную службу в аппарате и структурных подразделениях Администрации.</w:t>
      </w:r>
    </w:p>
    <w:p w:rsidR="00A468C3" w:rsidRPr="00E55438" w:rsidRDefault="00A468C3" w:rsidP="00A468C3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    3. Представителями нанимателя (работодателями) являются:</w:t>
      </w:r>
    </w:p>
    <w:p w:rsidR="00A468C3" w:rsidRPr="00E55438" w:rsidRDefault="00A468C3" w:rsidP="00A468C3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     1) Председатель Собрания депутатов - глава </w:t>
      </w:r>
      <w:proofErr w:type="spell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(далее Глава поселения) в отношении муниципального служащего главы Администрации </w:t>
      </w:r>
      <w:proofErr w:type="spell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поселения, назначенного по контракту (далее глава Администрации);</w:t>
      </w:r>
    </w:p>
    <w:p w:rsidR="00A468C3" w:rsidRPr="00E55438" w:rsidRDefault="00A468C3" w:rsidP="00A468C3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     2) Глава Администрации, в отношении муниципальных служащих, проходящих муниципальную службу в аппарате местной Администрации, отраслевых (функциональных) органах местной Администрации.</w:t>
      </w:r>
    </w:p>
    <w:p w:rsidR="00A468C3" w:rsidRPr="00E55438" w:rsidRDefault="00A468C3" w:rsidP="00A468C3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     4. В соответствии с уставом муниципального образования «</w:t>
      </w:r>
      <w:proofErr w:type="spell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Кашарское</w:t>
      </w:r>
      <w:proofErr w:type="spellEnd"/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поселение», нормативными правовыми актами представительного органа муниципального образования, правовыми актами главы Администрации полномочия представителя нанимателя (работодателя) могут быть делегированы частично или полностью муниципальному служащему, замещающему в аппарате местной Администрации, отраслевом (функциональном) органе местной Администрации высшую или главную должность муниципальной службы.</w:t>
      </w:r>
    </w:p>
    <w:p w:rsidR="00304648" w:rsidRPr="00E55438" w:rsidRDefault="00304648" w:rsidP="00A468C3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4648" w:rsidRPr="00E55438" w:rsidRDefault="00304648" w:rsidP="0030464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3. Правовая основа муниципальной службы </w:t>
      </w:r>
    </w:p>
    <w:p w:rsidR="00304648" w:rsidRPr="00E55438" w:rsidRDefault="00304648" w:rsidP="0030464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4648" w:rsidRPr="00E55438" w:rsidRDefault="00304648" w:rsidP="0030464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служба в муниципальном образовании «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Кашарское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осуществляется в соответствии с Конституцией Российской Федерации,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областными законами Ростовской области «О муниципальной службе в Ростовской области», от 9 октября 2007 года № 787 –ЗС  «О Реестре муниципальных должностей и Реестре должностей</w:t>
      </w:r>
      <w:proofErr w:type="gram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службы в Ростовской области» (далее – Областной закон «О Реестре муниципальных должностей и Реестре должностей муниципальной службы в Ростовской области»), Уставом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решениями Собрания депутатов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решениями, принятыми на сходах граждан, настоящим Положением и иными нормативными правовыми актами. </w:t>
      </w:r>
    </w:p>
    <w:p w:rsidR="00304648" w:rsidRPr="00E55438" w:rsidRDefault="00304648" w:rsidP="0030464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2. На муниципальных служащих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в Российской Федерации».</w:t>
      </w:r>
    </w:p>
    <w:p w:rsidR="00304648" w:rsidRPr="00E55438" w:rsidRDefault="00304648" w:rsidP="00A468C3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4648" w:rsidRPr="00E55438" w:rsidRDefault="00304648" w:rsidP="00A468C3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728E" w:rsidRPr="00E55438" w:rsidRDefault="00665862" w:rsidP="00665862">
      <w:pPr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304648"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4</w:t>
      </w:r>
      <w:r w:rsidR="0035728E"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Должность муниципальной службы</w:t>
      </w:r>
    </w:p>
    <w:p w:rsidR="00304648" w:rsidRPr="00E55438" w:rsidRDefault="00304648" w:rsidP="0030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Должность муниципальной службы поселения – должность в органе местного самоуправления, которая образуется в соответствии с Уставом муниципального образования «</w:t>
      </w:r>
      <w:proofErr w:type="spell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Кашарское</w:t>
      </w:r>
      <w:proofErr w:type="spellEnd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сельское поселение»,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304648" w:rsidRPr="00E55438" w:rsidRDefault="00304648" w:rsidP="0030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Должности муниципальной службы Администрации </w:t>
      </w:r>
      <w:proofErr w:type="spell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Кашарского</w:t>
      </w:r>
      <w:proofErr w:type="spellEnd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устанавливаются решением Собрания депутатов </w:t>
      </w:r>
      <w:proofErr w:type="spell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Кашарского</w:t>
      </w:r>
      <w:proofErr w:type="spellEnd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(далее Собрания депутатов) в соответствии с Реестром должностей муниципальной службы в Ростовской области, утвержденным Областным законом Ростовской области «О Реестре муниципальных должностей и Реестре должностей муниципальной службы в Ростовской области».</w:t>
      </w:r>
    </w:p>
    <w:p w:rsidR="00304648" w:rsidRPr="00E55438" w:rsidRDefault="00304648" w:rsidP="00304648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Реестр должностей муниципальной службы в Ростовской области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304648" w:rsidRPr="00E55438" w:rsidRDefault="00304648" w:rsidP="0030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Ростовской области.</w:t>
      </w:r>
    </w:p>
    <w:p w:rsidR="00304648" w:rsidRPr="00E55438" w:rsidRDefault="00304648" w:rsidP="0030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4. В целях технического обеспечения деятельности органов местного самоуправления </w:t>
      </w:r>
      <w:proofErr w:type="spell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Кашарского</w:t>
      </w:r>
      <w:proofErr w:type="spellEnd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штатные расписания могут включаться должности, не относящиеся к должностям муниципальной службы. Лица, исполняющие обязанности по техническому обеспечению деятельности органов местного самоуправления (далее работники), не замещают должности муниципальной службы и не являются муниципальными служащими.  </w:t>
      </w:r>
    </w:p>
    <w:p w:rsidR="00304648" w:rsidRPr="00E55438" w:rsidRDefault="00304648" w:rsidP="0030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5. Штатное расписание Администрации </w:t>
      </w:r>
      <w:proofErr w:type="spell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Кашарского</w:t>
      </w:r>
      <w:proofErr w:type="spellEnd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утверждается главой Администрации </w:t>
      </w:r>
      <w:proofErr w:type="spell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Кашарского</w:t>
      </w:r>
      <w:proofErr w:type="spellEnd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 </w:t>
      </w:r>
    </w:p>
    <w:p w:rsidR="0035728E" w:rsidRPr="00E55438" w:rsidRDefault="00304648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6.</w:t>
      </w:r>
      <w:r w:rsidR="0035728E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 замещающие муниципальные должности, не являются муниципальными служащими.</w:t>
      </w:r>
      <w:r w:rsidR="0035728E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65862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7.</w:t>
      </w:r>
      <w:r w:rsidR="0035728E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муниципальных служащих распространяется действие законодательства Российской Федерации о труде с особенностями, </w:t>
      </w:r>
      <w:r w:rsidR="0035728E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предусмотренными </w:t>
      </w:r>
      <w:hyperlink r:id="rId12" w:anchor="64U0IK" w:history="1">
        <w:r w:rsidR="0035728E" w:rsidRPr="00E554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="0035728E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728E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5728E"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="0035728E"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="00E55438"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2</w:t>
      </w:r>
      <w:r w:rsidR="0035728E"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ОСОБЕННОСТИ СТАТУСА МУНИЦИПАЛЬНОГО СЛУЖАЩЕГО</w:t>
      </w:r>
    </w:p>
    <w:p w:rsidR="00665862" w:rsidRPr="00E55438" w:rsidRDefault="00665862" w:rsidP="00665862">
      <w:pPr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728E" w:rsidRPr="00E55438" w:rsidRDefault="00665862" w:rsidP="00665862">
      <w:pPr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35728E"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5. Муниципальный служащий</w:t>
      </w:r>
    </w:p>
    <w:p w:rsidR="0035728E" w:rsidRPr="00E55438" w:rsidRDefault="0035728E" w:rsidP="00357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728E" w:rsidRPr="00E55438" w:rsidRDefault="0035728E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Муниципальным служащим является гражданин, достигший возраста 18 лет, исполняющий в порядке, определенном настоящим Положением в соответствии с Федеральными закона</w:t>
      </w:r>
      <w:r w:rsidR="00304648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ми, Законами Ростовской области   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665862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Кашарское</w:t>
      </w:r>
      <w:proofErr w:type="spellEnd"/>
      <w:r w:rsidR="00665862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</w:t>
      </w:r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ие»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обязанности по должности муниципальной службы за денежное содержание, выплачиваемое за счет средств местного бюджета (бюджета муниципаль</w:t>
      </w:r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образования  «</w:t>
      </w:r>
      <w:proofErr w:type="spellStart"/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Кашарское</w:t>
      </w:r>
      <w:proofErr w:type="spellEnd"/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89398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Лица, не замещающие должности муниципальной службы и исполняющие обязанности по техническому обеспечению деятельности органов местного самоуправления,  не являются муниципальными служащими.</w:t>
      </w:r>
    </w:p>
    <w:p w:rsidR="00893983" w:rsidRPr="00E55438" w:rsidRDefault="00893983" w:rsidP="0089398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6. Классификация должностей муниципальной службы </w:t>
      </w:r>
      <w:proofErr w:type="spellStart"/>
      <w:r w:rsidRPr="00E55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1. Должности муниципальной службы подразделяются на следующие группы:</w:t>
      </w: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1) высшие должности муниципальной службы;</w:t>
      </w: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2) главные должности муниципальной службы;</w:t>
      </w: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3) ведущие должности муниципальной службы;</w:t>
      </w: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4) старшие должности муниципальной службы;</w:t>
      </w: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5) младшие должности муниципальной службы.</w:t>
      </w:r>
    </w:p>
    <w:p w:rsidR="00893983" w:rsidRPr="00E55438" w:rsidRDefault="00893983" w:rsidP="00893983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«О муниципальной службе в Ростовской области».</w:t>
      </w:r>
    </w:p>
    <w:p w:rsidR="0035728E" w:rsidRPr="00E55438" w:rsidRDefault="0035728E" w:rsidP="0035728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3983" w:rsidRPr="00E55438" w:rsidRDefault="00893983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3983" w:rsidRPr="00E55438" w:rsidRDefault="00893983" w:rsidP="0089398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7. </w:t>
      </w:r>
      <w:r w:rsidRPr="00E55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квалификационные требования для замещения должностей муниципальной службы</w:t>
      </w:r>
    </w:p>
    <w:p w:rsidR="00893983" w:rsidRPr="00E55438" w:rsidRDefault="00893983" w:rsidP="0089398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3983" w:rsidRPr="00E55438" w:rsidRDefault="00893983" w:rsidP="0089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893983" w:rsidRPr="00E55438" w:rsidRDefault="00893983" w:rsidP="0089398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на основе следующих типовых квалификационных требований: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1) для замещения высших должностей муниципальной службы: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а) высшее образование;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б) стаж муниципальной службы или стаж работы по специальности, направлению подготовки не менее четырех лет;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2) для замещения главных должностей муниципальной службы: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а) высшее образование;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3) для замещения ведущих должностей муниципальной службы – выс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шее образование;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4) для замещения старших должностей муниципальной службы – выс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шее образование (для замещения должностей муниципальной службы в орга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нах местного самоуправления поселений допускается наличие среднего про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фессионального образования);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5) для замещения младших должностей муниципальной службы – выс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шее образование или среднее профессиональное образование.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>2.1.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93983" w:rsidRPr="00E55438" w:rsidRDefault="00893983" w:rsidP="00893983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proofErr w:type="gram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В случае если должностной инструкцией муниципального служа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t>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2.3. </w:t>
      </w:r>
      <w:proofErr w:type="gram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В случае если должностной инструкцией муниципального служа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вует</w:t>
      </w:r>
      <w:proofErr w:type="gramEnd"/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квалификационным требованиям для замещения должности муници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softHyphen/>
        <w:t>пальной слу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E55438">
        <w:rPr>
          <w:rFonts w:ascii="Times New Roman" w:hAnsi="Times New Roman"/>
          <w:color w:val="000000" w:themeColor="text1"/>
          <w:sz w:val="24"/>
          <w:szCs w:val="24"/>
        </w:rPr>
        <w:t>бы.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3. В случае если лицо назначается на должность главы Администрации </w:t>
      </w:r>
      <w:proofErr w:type="spell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по контракту, Уставом муниципального образования могут быть установлены дополнительные требования к кандидатам на должность главы Администрации </w:t>
      </w:r>
      <w:proofErr w:type="spell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поселения.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К кандидатам на должность главы местной Администрации </w:t>
      </w:r>
      <w:proofErr w:type="spell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дополнительные требования установлены также Областным </w:t>
      </w:r>
      <w:hyperlink r:id="rId13" w:history="1">
        <w:r w:rsidRPr="00E5543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от 28 декабря 2005 года № 436-ЗС «О местном самоуправлении в Ростовской области» (далее – Областной закон ««О местном самоуправлении в Ростовской области»).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С гражданином, поступающим на должность главы Администрации </w:t>
      </w:r>
      <w:proofErr w:type="spell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Администрации </w:t>
      </w:r>
      <w:proofErr w:type="spellStart"/>
      <w:r w:rsidRPr="00E55438">
        <w:rPr>
          <w:rFonts w:ascii="Times New Roman" w:hAnsi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по контракту, утверждаемой нормативно правовым актом представительного органа муниципального образования.</w:t>
      </w:r>
    </w:p>
    <w:p w:rsidR="00893983" w:rsidRPr="00E55438" w:rsidRDefault="00893983" w:rsidP="00893983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3983" w:rsidRPr="00E55438" w:rsidRDefault="00893983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5728E" w:rsidRPr="00E55438" w:rsidRDefault="0035728E" w:rsidP="0035728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III. ПРАВОВОЕ ПОЛОЖЕНИЕ МУНИЦИПАЛЬНОГО СЛУЖАЩЕГО</w:t>
      </w:r>
    </w:p>
    <w:p w:rsidR="00893983" w:rsidRPr="00E55438" w:rsidRDefault="00893983" w:rsidP="0089398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8. Муниципальный служащий</w:t>
      </w:r>
    </w:p>
    <w:p w:rsidR="00893983" w:rsidRPr="00E55438" w:rsidRDefault="00893983" w:rsidP="0089398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Муниципальным служащим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является гражданин, исполняющий в порядке, определенном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местного бюджета.</w:t>
      </w:r>
    </w:p>
    <w:p w:rsidR="00893983" w:rsidRPr="00E55438" w:rsidRDefault="00893983" w:rsidP="008939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2.  Правовой статус муниципального служащего возникает у гражданина с момента заключения трудового договора (контракта) и замещения должности муниципальной службы, предусмотренной штатным расписанием органа местного самоуправления, органа Администрации.</w:t>
      </w:r>
    </w:p>
    <w:p w:rsidR="0035728E" w:rsidRPr="00E55438" w:rsidRDefault="00893983" w:rsidP="0035728E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9</w:t>
      </w:r>
      <w:r w:rsidR="0035728E"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Основные права муниципального служащего</w:t>
      </w:r>
    </w:p>
    <w:p w:rsidR="0035728E" w:rsidRPr="00E55438" w:rsidRDefault="0035728E" w:rsidP="00357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Муниципальный служащий имеет право </w:t>
      </w:r>
      <w:proofErr w:type="gramStart"/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ознакомление с документами, определяющими его права и обязанности по замещаемой должности муниципальной службы, критерии оценки качества исполнения должностных обязанностей и условия продвижения по службе;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обеспечение организационно-технических условий, необходимых для исполнения им должностных обязанностей;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получение в установленном порядке информации и материалов, необходимых для исполнения должностных обязанностей;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внесение предложений о совершенствовании деятельности органов местного самоуп</w:t>
      </w:r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равления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</w:t>
      </w:r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образования  «</w:t>
      </w:r>
      <w:proofErr w:type="spellStart"/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Кашарское</w:t>
      </w:r>
      <w:proofErr w:type="spellEnd"/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участие по своей инициативе в конкурсе на замещение вакантной должности муниципальной службы;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оплату труда и другие выплаты в соответствии с трудовым законодательством, законодательством о муниципальной службе, настоящим Положением, трудовым договором;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продвижение по службе, увеличение денежного содержания с учетом результатов и стажа его работы, уровня квалификации;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получение дополнительного профессионального образования за счет средств, предусмотренных в местном бюджете (бюджете муниципаль</w:t>
      </w:r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образования «</w:t>
      </w:r>
      <w:proofErr w:type="spellStart"/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Кашарское</w:t>
      </w:r>
      <w:proofErr w:type="spellEnd"/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</w:t>
      </w:r>
      <w:proofErr w:type="spellStart"/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поселенеие</w:t>
      </w:r>
      <w:proofErr w:type="spellEnd"/>
      <w:r w:rsidR="00893983"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защиту своих персональных данных;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12) объединение, включая право создавать профессиональные союзы для защиты своих прав, социально-экономических и профессиональных интересов;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14) пенсионное обеспечение в соответствии с законодательством Российской Федерации (с учетом стажа муниципальной службы);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93983" w:rsidRPr="00E55438" w:rsidRDefault="0035728E" w:rsidP="008939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5438">
        <w:rPr>
          <w:color w:val="000000" w:themeColor="text1"/>
          <w:sz w:val="24"/>
          <w:szCs w:val="24"/>
        </w:rPr>
        <w:t>.</w:t>
      </w:r>
      <w:r w:rsidR="00893983"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Муниципальный служащий, за исключением муниципального служащего, замещающего должность главы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4" w:history="1">
        <w:r w:rsidR="00893983" w:rsidRPr="00E55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893983"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Федерации».</w:t>
      </w:r>
    </w:p>
    <w:p w:rsidR="00893983" w:rsidRPr="00E55438" w:rsidRDefault="00893983" w:rsidP="0089398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28E" w:rsidRPr="00E55438" w:rsidRDefault="0035728E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54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665862" w:rsidRPr="00E554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893983"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="00665862"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="00893983"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10</w:t>
      </w:r>
      <w:r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Основные обязанности муниципального служащего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600C8" w:rsidRPr="00E55438" w:rsidRDefault="001600C8" w:rsidP="001600C8">
      <w:pPr>
        <w:pStyle w:val="ConsPlusNormal"/>
        <w:widowControl/>
        <w:ind w:left="4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1. Муниципальный служащий обязан</w:t>
      </w:r>
    </w:p>
    <w:p w:rsidR="001600C8" w:rsidRPr="00E55438" w:rsidRDefault="001600C8" w:rsidP="001600C8">
      <w:pPr>
        <w:pStyle w:val="ConsPlusNormal"/>
        <w:widowControl/>
        <w:ind w:left="4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Ростовской области и областные законы, Устав муниципального образования «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Кашарское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и иные муниципальные правовые акты;</w:t>
      </w:r>
    </w:p>
    <w:p w:rsidR="001600C8" w:rsidRPr="00E55438" w:rsidRDefault="001600C8" w:rsidP="001600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2) исполнять должностные обязанности в соответствии с должностной инструкцией;</w:t>
      </w:r>
    </w:p>
    <w:p w:rsidR="001600C8" w:rsidRPr="00E55438" w:rsidRDefault="001600C8" w:rsidP="001600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600C8" w:rsidRPr="00E55438" w:rsidRDefault="001600C8" w:rsidP="001600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4) соблюдать установленные в органе местного самоуправления правила внутреннего трудового распорядка;</w:t>
      </w:r>
    </w:p>
    <w:p w:rsidR="001600C8" w:rsidRPr="00E55438" w:rsidRDefault="001600C8" w:rsidP="001600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5) поддерживать уровень квалификации, необходимый для исполнения своих должностных обязанностей;</w:t>
      </w:r>
    </w:p>
    <w:p w:rsidR="001600C8" w:rsidRPr="00E55438" w:rsidRDefault="001600C8" w:rsidP="001600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затрагивающие их честь и достоинство;</w:t>
      </w:r>
    </w:p>
    <w:p w:rsidR="001600C8" w:rsidRPr="00E55438" w:rsidRDefault="001600C8" w:rsidP="001600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600C8" w:rsidRPr="00E55438" w:rsidRDefault="001600C8" w:rsidP="001600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600C8" w:rsidRPr="00E55438" w:rsidRDefault="001600C8" w:rsidP="001600C8">
      <w:pPr>
        <w:pStyle w:val="ConsPlusNormal"/>
        <w:widowControl/>
        <w:ind w:left="4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600C8" w:rsidRPr="00E55438" w:rsidRDefault="001600C8" w:rsidP="001600C8">
      <w:pPr>
        <w:pStyle w:val="ConsPlusNormal"/>
        <w:widowControl/>
        <w:ind w:left="4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10) соблюдать ограничения, выполнять обязательства, не нарушать запреты, которые установлены законодательством о муниципальной службе в Российской Федерации и другими федеральными законами;</w:t>
      </w:r>
    </w:p>
    <w:p w:rsidR="001600C8" w:rsidRPr="00E55438" w:rsidRDefault="001600C8" w:rsidP="0016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600C8" w:rsidRPr="00E55438" w:rsidRDefault="001600C8" w:rsidP="001600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гражданин Российской Федерации, замещавший должность муниципальной службы, включенную в перечень должностей муниципальной службы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E55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</w:t>
      </w:r>
      <w:proofErr w:type="gram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увольнения с муниципальной службы:</w:t>
      </w:r>
    </w:p>
    <w:p w:rsidR="001600C8" w:rsidRPr="00E55438" w:rsidRDefault="001600C8" w:rsidP="001600C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Кашарского</w:t>
      </w:r>
      <w:proofErr w:type="spell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1600C8" w:rsidRPr="00E55438" w:rsidRDefault="001600C8" w:rsidP="001600C8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gram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proofErr w:type="gram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1600C8" w:rsidRPr="00E55438" w:rsidRDefault="001600C8" w:rsidP="001600C8">
      <w:pPr>
        <w:pStyle w:val="ConsPlusNormal"/>
        <w:widowControl/>
        <w:ind w:left="121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0C8" w:rsidRPr="00E55438" w:rsidRDefault="001600C8" w:rsidP="001600C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600C8" w:rsidRPr="00E55438" w:rsidRDefault="001600C8" w:rsidP="001600C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14) уведомлять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600C8" w:rsidRPr="00E55438" w:rsidRDefault="001600C8" w:rsidP="001600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00C8" w:rsidRPr="00E55438" w:rsidRDefault="001600C8" w:rsidP="001600C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15) в пределах своих должностных обязанностей своевременно рассматривать обращения граждан, общественных объединений, предприятий, учреждений, организаций, государственных органов, органов местного самоуправления и принимать по ним решения в порядке, установленном Федеральными законами и Законами Ростовской области.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600C8" w:rsidRPr="00E55438" w:rsidRDefault="001600C8" w:rsidP="001600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00C8" w:rsidRPr="00E55438" w:rsidRDefault="001600C8" w:rsidP="00CE1B6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областных законов и иных нормативных правовых актов, муниципальных правовых актов, которые могут быть нарушены при исполнении данного поручения.</w:t>
      </w:r>
      <w:proofErr w:type="gramEnd"/>
      <w:r w:rsidRPr="00E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5728E" w:rsidRPr="00E55438" w:rsidRDefault="0035728E" w:rsidP="00CE1B6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54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CE1B6A" w:rsidRPr="00E554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="00CE1B6A"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11</w:t>
      </w:r>
      <w:r w:rsidRPr="00E554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Ограничения, связанные с муниципальной службой</w:t>
      </w:r>
    </w:p>
    <w:p w:rsidR="0035728E" w:rsidRPr="00E55438" w:rsidRDefault="0035728E" w:rsidP="00357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65862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66586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728E" w:rsidRPr="00E55438" w:rsidRDefault="0035728E" w:rsidP="0035728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город Краснодар,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 подконтрольностью одного из них другому;</w:t>
      </w:r>
      <w:r w:rsidRPr="00E5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273BBC" w:rsidRPr="00E55438" w:rsidRDefault="00273BBC" w:rsidP="00665862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E55438">
        <w:rPr>
          <w:color w:val="000000" w:themeColor="text1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E55438">
        <w:rPr>
          <w:color w:val="000000" w:themeColor="text1"/>
        </w:rPr>
        <w:br/>
      </w:r>
    </w:p>
    <w:p w:rsidR="00273BBC" w:rsidRPr="00E55438" w:rsidRDefault="00273BBC" w:rsidP="00665862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E55438">
        <w:rPr>
          <w:color w:val="000000" w:themeColor="text1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 w:rsidRPr="00E55438">
        <w:rPr>
          <w:color w:val="000000" w:themeColor="text1"/>
        </w:rPr>
        <w:br/>
      </w:r>
    </w:p>
    <w:p w:rsidR="00273BBC" w:rsidRPr="00E55438" w:rsidRDefault="00273BBC" w:rsidP="00665862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E55438">
        <w:rPr>
          <w:color w:val="000000" w:themeColor="text1"/>
        </w:rPr>
        <w:t>8) представления подложных документов или заведомо ложных сведений при поступлении на муниципальную службу;</w:t>
      </w:r>
      <w:r w:rsidRPr="00E55438">
        <w:rPr>
          <w:color w:val="000000" w:themeColor="text1"/>
        </w:rPr>
        <w:br/>
      </w:r>
    </w:p>
    <w:p w:rsidR="00273BBC" w:rsidRPr="00E55438" w:rsidRDefault="00273BBC" w:rsidP="00273BB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E55438">
        <w:rPr>
          <w:color w:val="000000" w:themeColor="text1"/>
        </w:rPr>
        <w:t>9) непредставления предусмотренных настоящим Положением, </w:t>
      </w:r>
      <w:hyperlink r:id="rId15" w:anchor="7D20K3" w:history="1">
        <w:r w:rsidRPr="00E55438">
          <w:rPr>
            <w:rStyle w:val="a3"/>
            <w:color w:val="000000" w:themeColor="text1"/>
            <w:u w:val="none"/>
          </w:rPr>
          <w:t>Федеральным законом "О противодействии коррупции"</w:t>
        </w:r>
      </w:hyperlink>
      <w:r w:rsidRPr="00E55438">
        <w:rPr>
          <w:color w:val="000000" w:themeColor="text1"/>
        </w:rPr>
        <w:t> 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  <w:r w:rsidRPr="00E55438">
        <w:rPr>
          <w:color w:val="000000" w:themeColor="text1"/>
        </w:rPr>
        <w:br/>
      </w:r>
    </w:p>
    <w:p w:rsidR="00273BBC" w:rsidRPr="00E55438" w:rsidRDefault="00665862" w:rsidP="006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10) представления подложных документов или заведомо ложных сведений при поступлении на муниципальную службу;</w:t>
      </w:r>
    </w:p>
    <w:p w:rsidR="00665862" w:rsidRPr="00E55438" w:rsidRDefault="00665862" w:rsidP="006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273BBC" w:rsidRPr="00E55438" w:rsidRDefault="00665862" w:rsidP="006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11) непредставления предусмотренных Федеральным </w:t>
      </w:r>
      <w:hyperlink r:id="rId16" w:history="1">
        <w:r w:rsidR="00273BBC"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 муниципальной службе в Российской Федерации», Федеральным </w:t>
      </w:r>
      <w:hyperlink r:id="rId17" w:history="1">
        <w:r w:rsidR="00273BBC"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25 декабря 2008 года № 273-ФЗ «О противодействии коррупции» (далее - Федеральный </w:t>
      </w:r>
      <w:hyperlink r:id="rId18" w:history="1">
        <w:r w:rsidR="00273BBC"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 противодействии коррупции»)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273BBC" w:rsidRPr="00E55438" w:rsidRDefault="00273BBC" w:rsidP="00273BB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E55438">
        <w:rPr>
          <w:color w:val="000000" w:themeColor="text1"/>
        </w:rPr>
        <w:t>10) непредставления сведений, предусмотренных статьей 15.1 Федерального закона «О муниципальной службе в Российской Федерации</w:t>
      </w:r>
    </w:p>
    <w:p w:rsidR="00273BBC" w:rsidRPr="00E55438" w:rsidRDefault="00273BBC" w:rsidP="00273BBC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</w:p>
    <w:p w:rsidR="00273BBC" w:rsidRPr="00E55438" w:rsidRDefault="00E55438" w:rsidP="00273BB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proofErr w:type="gramStart"/>
      <w:r w:rsidRPr="00E55438">
        <w:rPr>
          <w:color w:val="000000" w:themeColor="text1"/>
        </w:rPr>
        <w:t>12</w:t>
      </w:r>
      <w:r w:rsidR="00273BBC" w:rsidRPr="00E55438">
        <w:rPr>
          <w:color w:val="000000" w:themeColor="text1"/>
        </w:rPr>
        <w:t>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273BBC" w:rsidRPr="00E55438">
        <w:rPr>
          <w:color w:val="000000" w:themeColor="text1"/>
        </w:rPr>
        <w:t xml:space="preserve"> </w:t>
      </w:r>
      <w:proofErr w:type="gramStart"/>
      <w:r w:rsidR="00273BBC" w:rsidRPr="00E55438">
        <w:rPr>
          <w:color w:val="000000" w:themeColor="text1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 - в течение 10 лет со дня истечения срока, установленного</w:t>
      </w:r>
      <w:proofErr w:type="gramEnd"/>
      <w:r w:rsidR="00273BBC" w:rsidRPr="00E55438">
        <w:rPr>
          <w:color w:val="000000" w:themeColor="text1"/>
        </w:rPr>
        <w:t xml:space="preserve"> </w:t>
      </w:r>
      <w:proofErr w:type="gramStart"/>
      <w:r w:rsidR="00273BBC" w:rsidRPr="00E55438">
        <w:rPr>
          <w:color w:val="000000" w:themeColor="text1"/>
        </w:rPr>
        <w:t>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</w:t>
      </w:r>
      <w:proofErr w:type="gramEnd"/>
      <w:r w:rsidR="00273BBC" w:rsidRPr="00E55438">
        <w:rPr>
          <w:color w:val="000000" w:themeColor="text1"/>
        </w:rPr>
        <w:t xml:space="preserve"> соответствующего субъекта Российской Федерации по жалобе гражданина на указанное заключение не были нарушены.</w:t>
      </w:r>
      <w:r w:rsidR="00273BBC" w:rsidRPr="00E55438">
        <w:rPr>
          <w:color w:val="000000" w:themeColor="text1"/>
        </w:rPr>
        <w:br/>
      </w:r>
    </w:p>
    <w:p w:rsidR="00273BBC" w:rsidRPr="00E55438" w:rsidRDefault="00E55438" w:rsidP="00E5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273BBC" w:rsidRPr="00E55438" w:rsidRDefault="00E55438" w:rsidP="00E55438">
      <w:pPr>
        <w:pStyle w:val="a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55438">
        <w:rPr>
          <w:rStyle w:val="20"/>
          <w:rFonts w:eastAsia="Calibri"/>
          <w:color w:val="000000" w:themeColor="text1"/>
          <w:sz w:val="24"/>
          <w:szCs w:val="24"/>
        </w:rPr>
        <w:t xml:space="preserve">     </w:t>
      </w:r>
      <w:r w:rsidRPr="00E55438">
        <w:rPr>
          <w:rStyle w:val="20"/>
          <w:rFonts w:eastAsia="Calibri"/>
          <w:b w:val="0"/>
          <w:color w:val="000000" w:themeColor="text1"/>
          <w:sz w:val="24"/>
          <w:szCs w:val="24"/>
        </w:rPr>
        <w:t>12</w:t>
      </w:r>
      <w:r w:rsidR="00273BBC" w:rsidRPr="00E55438">
        <w:rPr>
          <w:rStyle w:val="20"/>
          <w:rFonts w:eastAsia="Calibri"/>
          <w:b w:val="0"/>
          <w:color w:val="000000" w:themeColor="text1"/>
          <w:sz w:val="24"/>
          <w:szCs w:val="24"/>
        </w:rPr>
        <w:t>.2.</w:t>
      </w:r>
      <w:r w:rsidR="00273BBC" w:rsidRPr="00E55438">
        <w:rPr>
          <w:rStyle w:val="20"/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</w:t>
      </w:r>
    </w:p>
    <w:p w:rsidR="00273BBC" w:rsidRPr="00E55438" w:rsidRDefault="00E55438" w:rsidP="00E5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273BBC" w:rsidRPr="00E55438" w:rsidRDefault="00E55438" w:rsidP="00E55438">
      <w:pPr>
        <w:pStyle w:val="a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  <w:r w:rsidR="00273BBC" w:rsidRPr="00E55438">
        <w:rPr>
          <w:rFonts w:ascii="Times New Roman" w:eastAsia="Times New Roman" w:hAnsi="Times New Roman"/>
          <w:color w:val="000000" w:themeColor="text1"/>
          <w:sz w:val="24"/>
          <w:szCs w:val="24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273BBC" w:rsidRPr="00E55438" w:rsidRDefault="00273BBC" w:rsidP="00273BB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Статья 12. Запреты, связанные с муниципальной службой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В связи с прохождением муниципальной службы муниципальному служащему запрещается: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замещать должность муниципальной службы в случае:</w:t>
      </w:r>
    </w:p>
    <w:p w:rsidR="00294348" w:rsidRPr="00E55438" w:rsidRDefault="00294348" w:rsidP="00294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94348" w:rsidRPr="00E55438" w:rsidRDefault="00294348" w:rsidP="00294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dst100109"/>
      <w:bookmarkEnd w:id="0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294348" w:rsidRPr="00E55438" w:rsidRDefault="00294348" w:rsidP="00294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" w:name="dst100110"/>
      <w:bookmarkEnd w:id="1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94348" w:rsidRPr="00E55438" w:rsidRDefault="00294348" w:rsidP="00294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" w:name="dst106"/>
      <w:bookmarkEnd w:id="2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94348" w:rsidRPr="00E55438" w:rsidRDefault="00294348" w:rsidP="00294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3" w:name="dst107"/>
      <w:bookmarkEnd w:id="3"/>
      <w:proofErr w:type="gram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94348" w:rsidRPr="00E55438" w:rsidRDefault="00294348" w:rsidP="00294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4" w:name="dst108"/>
      <w:bookmarkEnd w:id="4"/>
      <w:proofErr w:type="gram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установленном законом субъекта Российской Федерации;</w:t>
      </w:r>
    </w:p>
    <w:p w:rsidR="00294348" w:rsidRPr="00E55438" w:rsidRDefault="00294348" w:rsidP="00294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5" w:name="dst109"/>
      <w:bookmarkEnd w:id="5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94348" w:rsidRPr="00E55438" w:rsidRDefault="00294348" w:rsidP="00294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6" w:name="dst110"/>
      <w:bookmarkEnd w:id="6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94348" w:rsidRPr="00E55438" w:rsidRDefault="00294348" w:rsidP="00294348">
      <w:pPr>
        <w:spacing w:after="0" w:line="240" w:lineRule="auto"/>
        <w:ind w:firstLine="54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7" w:name="dst111"/>
      <w:bookmarkEnd w:id="7"/>
      <w:proofErr w:type="spell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294348" w:rsidRPr="00E55438" w:rsidRDefault="00294348" w:rsidP="00294348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3)</w:t>
      </w:r>
      <w:r w:rsidRPr="00E55438">
        <w:rPr>
          <w:rStyle w:val="a7"/>
          <w:color w:val="000000" w:themeColor="text1"/>
        </w:rPr>
        <w:t xml:space="preserve"> </w:t>
      </w:r>
      <w:r w:rsidRPr="00E55438">
        <w:rPr>
          <w:rStyle w:val="blk"/>
          <w:rFonts w:ascii="Times New Roman" w:hAnsi="Times New Roman"/>
          <w:color w:val="000000" w:themeColor="text1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294348" w:rsidRPr="00E55438" w:rsidRDefault="00E55438" w:rsidP="00E5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294348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9" w:history="1">
        <w:r w:rsidR="00294348"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законами</w:t>
        </w:r>
      </w:hyperlink>
      <w:r w:rsidR="00294348"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0" w:history="1">
        <w:r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1" w:history="1">
        <w:r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порядке</w:t>
        </w:r>
      </w:hyperlink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устанавливаемом нормативными правовыми актами Российской Федерации;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2" w:history="1">
        <w:r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сведениям</w:t>
        </w:r>
      </w:hyperlink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94348" w:rsidRPr="00E55438" w:rsidRDefault="00294348" w:rsidP="00294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объединениями»;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14) прекращать исполнение должностных обязанностей в целях урегулирования трудового спора;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94348" w:rsidRPr="00E55438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73BBC" w:rsidRPr="00E55438" w:rsidRDefault="00294348" w:rsidP="0029434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E55438">
        <w:rPr>
          <w:color w:val="000000" w:themeColor="text1"/>
        </w:rPr>
        <w:t xml:space="preserve">4. </w:t>
      </w:r>
      <w:proofErr w:type="gramStart"/>
      <w:r w:rsidRPr="00E55438">
        <w:rPr>
          <w:color w:val="000000" w:themeColor="text1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E55438">
        <w:rPr>
          <w:color w:val="000000" w:themeColor="text1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3" w:history="1">
        <w:r w:rsidRPr="00E55438">
          <w:rPr>
            <w:color w:val="000000" w:themeColor="text1"/>
          </w:rPr>
          <w:t>порядке</w:t>
        </w:r>
      </w:hyperlink>
      <w:r w:rsidRPr="00E55438">
        <w:rPr>
          <w:color w:val="000000" w:themeColor="text1"/>
        </w:rPr>
        <w:t>, устанавливаемом нормативными правовыми актами Российской Федерации</w:t>
      </w:r>
    </w:p>
    <w:p w:rsidR="0035728E" w:rsidRDefault="0035728E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13. Урегулирование конфликта интересов на муниципальной службе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Под конфликтом интересов в Федеральном законе от 25 декабря 2008 года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hyperlink w:anchor="Par0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части 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части 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, детьми супругов и супругами детей), гражданами или организациями, с которыми лицо, указанное в </w:t>
      </w:r>
      <w:hyperlink w:anchor="Par0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части 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2.2. В случае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24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службы.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294348" w:rsidRDefault="00294348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27B26">
        <w:rPr>
          <w:rFonts w:ascii="Times New Roman" w:hAnsi="Times New Roman"/>
          <w:b/>
          <w:sz w:val="24"/>
          <w:szCs w:val="24"/>
        </w:rPr>
        <w:t>Статья 14.  Требования к служебному поведению муниципального служащего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1. Муниципальный служащий обязан: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5) проявлять корректность в обращении с гражданами;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конфессий</w:t>
      </w:r>
      <w:proofErr w:type="spellEnd"/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8) способствовать межнациональному и межконфессиональному согласию;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294348" w:rsidRPr="00A27B26" w:rsidRDefault="00294348" w:rsidP="002943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B26">
        <w:rPr>
          <w:rFonts w:ascii="Times New Roman" w:eastAsia="Calibri" w:hAnsi="Times New Roman" w:cs="Times New Roman"/>
          <w:sz w:val="24"/>
          <w:szCs w:val="24"/>
          <w:lang w:eastAsia="en-US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348" w:rsidRPr="00A27B26" w:rsidRDefault="00294348" w:rsidP="0029434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15. Представление сведений о доходах, расходах, об имуществе и обязательствах имущественного характера муниципального служащего</w:t>
      </w:r>
    </w:p>
    <w:p w:rsidR="00294348" w:rsidRPr="00A27B26" w:rsidRDefault="00294348" w:rsidP="0029434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Указанные сведения представляются в порядке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25" w:history="1">
        <w:r w:rsidRPr="00A27B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Федеральным </w:t>
      </w:r>
      <w:hyperlink r:id="rId26" w:history="1">
        <w:r w:rsidRPr="00A27B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 субъектов Российской Федерации, муниципальными правовыми актами.</w:t>
      </w:r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7" w:history="1">
        <w:r w:rsidRPr="00A27B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 xml:space="preserve">Запросы о представлении сведений, составляющих банковскую, налоговую или иную охраняемую законом </w:t>
      </w:r>
      <w:hyperlink r:id="rId28" w:history="1">
        <w:r w:rsidRPr="00A27B26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A27B26">
        <w:rPr>
          <w:rFonts w:ascii="Times New Roman" w:hAnsi="Times New Roman" w:cs="Times New Roman"/>
          <w:sz w:val="24"/>
          <w:szCs w:val="24"/>
        </w:rPr>
        <w:t>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 xml:space="preserve">Граждане, претендующие на замещение должности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27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Российской Федерации) в порядке, установленном законом субъекта Российской Федерации.</w:t>
      </w:r>
      <w:proofErr w:type="gramEnd"/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9. Сведения о доходах, расходах, об имуществе и обязательствах имущественного характера, представленные лицом, замещающим должность главы 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27B26">
        <w:rPr>
          <w:rFonts w:ascii="Times New Roman" w:hAnsi="Times New Roman" w:cs="Times New Roman"/>
          <w:sz w:val="24"/>
          <w:szCs w:val="24"/>
        </w:rPr>
        <w:t xml:space="preserve">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94348" w:rsidRPr="00A27B26" w:rsidRDefault="00294348" w:rsidP="002943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294348" w:rsidRDefault="00294348" w:rsidP="0029434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27B26">
        <w:rPr>
          <w:rFonts w:ascii="Times New Roman" w:hAnsi="Times New Roman" w:cs="Times New Roman"/>
          <w:sz w:val="24"/>
          <w:szCs w:val="24"/>
        </w:rPr>
        <w:t xml:space="preserve">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29" w:history="1">
        <w:r w:rsidRPr="00A27B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0" w:history="1">
        <w:r w:rsidRPr="00A27B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от 7 мая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должность главы 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27B26">
        <w:rPr>
          <w:rFonts w:ascii="Times New Roman" w:hAnsi="Times New Roman" w:cs="Times New Roman"/>
          <w:sz w:val="24"/>
          <w:szCs w:val="24"/>
        </w:rPr>
        <w:t xml:space="preserve">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</w:p>
    <w:p w:rsidR="00294348" w:rsidRDefault="00294348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16. </w:t>
      </w:r>
      <w:r w:rsidRPr="00A27B26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 сведений о размещении информации в информационно-телекоммуникационной сети "Интернет"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94348" w:rsidRPr="00A27B26" w:rsidRDefault="00294348" w:rsidP="002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2. Сведения, указанные в </w:t>
      </w:r>
      <w:hyperlink w:anchor="Par4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части 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отчетным. Сведения, указанные в </w:t>
      </w:r>
      <w:hyperlink w:anchor="Par4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части 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статьи, представляются по </w:t>
      </w:r>
      <w:hyperlink r:id="rId31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, установленной Правительством Российской Федерации.</w:t>
      </w:r>
    </w:p>
    <w:p w:rsidR="00294348" w:rsidRPr="0035728E" w:rsidRDefault="00294348" w:rsidP="0029434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4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</w:t>
      </w:r>
    </w:p>
    <w:p w:rsidR="0035728E" w:rsidRPr="0035728E" w:rsidRDefault="0035728E" w:rsidP="0035728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71AE" w:rsidRPr="00A27B26" w:rsidRDefault="009A71AE" w:rsidP="009A71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Глава 4. ПРОХОЖДЕНИЕ МУНИЦИПАЛЬНОЙ СЛУЖБЫ</w:t>
      </w:r>
    </w:p>
    <w:p w:rsidR="009A71AE" w:rsidRPr="00A27B26" w:rsidRDefault="009A71AE" w:rsidP="009A71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КАШАРСКОМ</w:t>
      </w:r>
      <w:r w:rsidRPr="00A27B2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9A71AE" w:rsidRPr="00A27B26" w:rsidRDefault="009A71AE" w:rsidP="009A71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AE" w:rsidRPr="00A27B26" w:rsidRDefault="009A71AE" w:rsidP="009A7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17. Поступление на муниципальную службу</w:t>
      </w:r>
    </w:p>
    <w:p w:rsidR="009A71AE" w:rsidRPr="00A27B26" w:rsidRDefault="009A71AE" w:rsidP="009A7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71AE" w:rsidRPr="00A27B26" w:rsidRDefault="009A71AE" w:rsidP="009A71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1. Поступление на муниципальную службу осуществляется в соответствии с Трудовым Кодексом Российской Федерации и с учетом особенностей, предусмотренных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 и настоящим Положением.</w:t>
      </w:r>
    </w:p>
    <w:p w:rsidR="009A71AE" w:rsidRPr="00BF02B4" w:rsidRDefault="009A71AE" w:rsidP="009A71A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2B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F02B4">
        <w:rPr>
          <w:rFonts w:ascii="Times New Roman" w:hAnsi="Times New Roman"/>
          <w:sz w:val="24"/>
          <w:szCs w:val="24"/>
          <w:lang w:eastAsia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</w:t>
      </w:r>
      <w:r w:rsidRPr="00621E1D">
        <w:rPr>
          <w:rFonts w:ascii="Times New Roman" w:hAnsi="Times New Roman"/>
          <w:sz w:val="24"/>
          <w:szCs w:val="24"/>
        </w:rPr>
        <w:t xml:space="preserve"> с Федеральным законом от 02.03.2007г. № 25-ФЗ «О муниципальной службе в Российской Федерации» для замещения должностей муниц</w:t>
      </w:r>
      <w:r w:rsidRPr="00BF02B4">
        <w:rPr>
          <w:rFonts w:ascii="Times New Roman" w:hAnsi="Times New Roman"/>
          <w:sz w:val="24"/>
          <w:szCs w:val="24"/>
          <w:lang w:eastAsia="ru-RU"/>
        </w:rPr>
        <w:t xml:space="preserve">ипальной службы, при отсутствии обстоятельств, указанных в </w:t>
      </w:r>
      <w:hyperlink r:id="rId32" w:anchor="dst100092" w:history="1">
        <w:r w:rsidRPr="00E55438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статье 1</w:t>
        </w:r>
      </w:hyperlink>
      <w:r w:rsidRPr="00E554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BF02B4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BF02B4">
        <w:rPr>
          <w:rFonts w:ascii="Times New Roman" w:hAnsi="Times New Roman"/>
          <w:sz w:val="24"/>
          <w:szCs w:val="24"/>
          <w:lang w:eastAsia="ru-RU"/>
        </w:rPr>
        <w:t xml:space="preserve"> в качестве ограничений, связанных с муниципальной службой.</w:t>
      </w:r>
      <w:proofErr w:type="gramEnd"/>
    </w:p>
    <w:p w:rsidR="009A71AE" w:rsidRPr="00314E99" w:rsidRDefault="009A71AE" w:rsidP="009A71A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dst100135"/>
      <w:bookmarkEnd w:id="8"/>
      <w:r>
        <w:rPr>
          <w:rFonts w:ascii="Times New Roman" w:hAnsi="Times New Roman"/>
          <w:sz w:val="24"/>
          <w:szCs w:val="24"/>
          <w:lang w:eastAsia="ru-RU"/>
        </w:rPr>
        <w:t>3</w:t>
      </w:r>
      <w:r w:rsidRPr="00BF02B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F02B4">
        <w:rPr>
          <w:rFonts w:ascii="Times New Roman" w:hAnsi="Times New Roman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9A71AE" w:rsidRPr="00A27B26" w:rsidRDefault="009A71AE" w:rsidP="009A71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7B26">
        <w:rPr>
          <w:rFonts w:ascii="Times New Roman" w:hAnsi="Times New Roman" w:cs="Times New Roman"/>
          <w:sz w:val="24"/>
          <w:szCs w:val="24"/>
        </w:rPr>
        <w:t xml:space="preserve">. Поступление гражданина на муниципальную службу осуществляется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Федеральным законом от 02.03.2007 № 25-ФЗ «О муниципальной службе в Российской Федерации».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. При поступлении на муниципальную службу гражданин представляет: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2) собственноручно заполненную и подписанную анкету по </w:t>
      </w:r>
      <w:hyperlink r:id="rId33" w:history="1">
        <w:r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3) паспорт;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5) документ об образовании;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11) сведения, предусмотренные </w:t>
      </w:r>
      <w:hyperlink r:id="rId34" w:history="1">
        <w:r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статьей 15.1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7B26">
        <w:rPr>
          <w:rFonts w:ascii="Times New Roman" w:hAnsi="Times New Roman"/>
          <w:sz w:val="24"/>
          <w:szCs w:val="24"/>
        </w:rPr>
        <w:t>Федерального закона от 02.03.2007 № 25-ФЗ «О муниципальной службе в Российской Федерации»;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ar17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35" w:history="1">
        <w:r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законами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установления в процессе проверки, предусмотренной </w:t>
      </w:r>
      <w:hyperlink w:anchor="Par17" w:history="1">
        <w:r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частью 4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Поступление гражданина на муниципальную службу осуществляется 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36" w:history="1">
        <w:r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особенностей, предусмотренных настоящим Федеральным законом.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Гражданин, поступающий на должность главы местной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конкурса на замещение указанной должности, заключает контракт. Порядок замещения должности главы местной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контракту и порядок заключения и расторжения контракта с лицом, назначаемым на указанную должность по контракту, определяются Федеральным</w:t>
      </w:r>
      <w:r w:rsidRPr="00E554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37" w:history="1">
        <w:r w:rsidRPr="00E5543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контракту, утверждается законом субъекта Российской Федерации.</w:t>
      </w:r>
    </w:p>
    <w:p w:rsidR="009A71AE" w:rsidRPr="00A27B26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A71AE" w:rsidRPr="00621E1D" w:rsidRDefault="009A71AE" w:rsidP="009A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A71AE" w:rsidRPr="00621E1D" w:rsidRDefault="009A71AE" w:rsidP="009A7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48" w:rsidRDefault="00294348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D0EB0" w:rsidRPr="00A27B26" w:rsidRDefault="00BD0EB0" w:rsidP="00BD0E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Глава 5.</w:t>
      </w:r>
      <w:r w:rsidRPr="00A27B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7B26">
        <w:rPr>
          <w:rFonts w:ascii="Times New Roman" w:hAnsi="Times New Roman" w:cs="Times New Roman"/>
          <w:bCs w:val="0"/>
          <w:sz w:val="24"/>
          <w:szCs w:val="24"/>
        </w:rPr>
        <w:t>ОТПУСКА МУНИЦИПАЛЬНОГО СЛУЖАЩЕГО</w:t>
      </w:r>
    </w:p>
    <w:p w:rsidR="00BD0EB0" w:rsidRPr="00A27B26" w:rsidRDefault="00BD0EB0" w:rsidP="00BD0EB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BD0EB0">
        <w:rPr>
          <w:rFonts w:ascii="Times New Roman" w:hAnsi="Times New Roman" w:cs="Times New Roman"/>
          <w:b/>
          <w:sz w:val="24"/>
          <w:szCs w:val="24"/>
        </w:rPr>
        <w:t>18</w:t>
      </w:r>
      <w:r w:rsidRPr="00A27B26">
        <w:rPr>
          <w:rFonts w:ascii="Times New Roman" w:hAnsi="Times New Roman" w:cs="Times New Roman"/>
          <w:b/>
          <w:sz w:val="24"/>
          <w:szCs w:val="24"/>
        </w:rPr>
        <w:t>. Отпуск муниципального служащего</w:t>
      </w:r>
    </w:p>
    <w:p w:rsidR="00BD0EB0" w:rsidRPr="00A27B26" w:rsidRDefault="00BD0EB0" w:rsidP="00BD0E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5. Муниципальным служащим предоставляется ежегодный дополни</w:t>
      </w:r>
      <w:r w:rsidRPr="00A27B26">
        <w:rPr>
          <w:rFonts w:ascii="Times New Roman" w:hAnsi="Times New Roman" w:cs="Times New Roman"/>
          <w:sz w:val="24"/>
          <w:szCs w:val="24"/>
        </w:rPr>
        <w:softHyphen/>
        <w:t>тельный оплачиваемый отпуск за выслугу лет продолжительностью: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1) при стаже муниципальной службы от 1 года до 5 лет – 1 календар</w:t>
      </w:r>
      <w:r w:rsidRPr="00A27B26">
        <w:rPr>
          <w:rFonts w:ascii="Times New Roman" w:hAnsi="Times New Roman" w:cs="Times New Roman"/>
          <w:sz w:val="24"/>
          <w:szCs w:val="24"/>
        </w:rPr>
        <w:softHyphen/>
        <w:t>ный день;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2) при стаже муниципальной службы от 5 до 10 лет – 5 календарных дней;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3) при стаже муниципальной службы от 10 до 15 лет – 7 календарных дней;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4) при стаже муниципальной службы 15 лет и более – 10 календарных дней.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6. Муниципальному служащему, имеющему ненормированный рабо</w:t>
      </w:r>
      <w:r w:rsidRPr="00A27B26">
        <w:rPr>
          <w:rFonts w:ascii="Times New Roman" w:hAnsi="Times New Roman" w:cs="Times New Roman"/>
          <w:sz w:val="24"/>
          <w:szCs w:val="24"/>
        </w:rPr>
        <w:softHyphen/>
        <w:t xml:space="preserve">чий день, предоставляется ежегодный дополнительный оплачиваемый отпуск продолжительностью 3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7.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групп, - 40 календарных дней.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  <w:r w:rsidRPr="00A27B2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9.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EB0" w:rsidRDefault="00BD0EB0" w:rsidP="00BD0E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Глава 5. ОПЛАТА ТРУДА МУНИЦИПАЛЬНОГО СЛУЖАЩЕГО.</w:t>
      </w:r>
    </w:p>
    <w:p w:rsidR="00BD0EB0" w:rsidRPr="00A27B26" w:rsidRDefault="00BD0EB0" w:rsidP="00BD0E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ГАРАНТИИ, ПРЕДОСТАВЛЯЕМЫЕ МУНИЦИПАЛЬНОМУ СЛУЖАЩЕМУ.</w:t>
      </w:r>
    </w:p>
    <w:p w:rsidR="00BD0EB0" w:rsidRPr="00A27B26" w:rsidRDefault="00BD0EB0" w:rsidP="00BD0E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СТАЖ МУНИЦИПАЛЬНОЙ СЛУЖБЫ</w:t>
      </w:r>
    </w:p>
    <w:p w:rsidR="00BD0EB0" w:rsidRPr="00A27B26" w:rsidRDefault="00BD0EB0" w:rsidP="00BD0E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BD0EB0">
        <w:rPr>
          <w:rFonts w:ascii="Times New Roman" w:hAnsi="Times New Roman" w:cs="Times New Roman"/>
          <w:b/>
          <w:sz w:val="24"/>
          <w:szCs w:val="24"/>
        </w:rPr>
        <w:t>9</w:t>
      </w:r>
      <w:r w:rsidRPr="00A27B26">
        <w:rPr>
          <w:rFonts w:ascii="Times New Roman" w:hAnsi="Times New Roman" w:cs="Times New Roman"/>
          <w:b/>
          <w:sz w:val="24"/>
          <w:szCs w:val="24"/>
        </w:rPr>
        <w:t>. Оплата труда муниципального служащего</w:t>
      </w:r>
    </w:p>
    <w:p w:rsidR="00BD0EB0" w:rsidRPr="00A27B26" w:rsidRDefault="00BD0EB0" w:rsidP="00BD0E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2. К дополнительным выплатам относятся: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1) ежемесячная квалификационная надбавка к должностному окладу;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4) ежемесячное денежное поощрение;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6) премии за выполнение особо важных и сложных заданий (далее - премии);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7) единовременная выплата при предоставлении ежегодного оплачиваемого отпуска;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8) материальная помощь.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4. Премии выплачиваются муниципальному служащему в целях повышения его заинтересованности в результатах деятельности органа местного самоуправления,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самоуправления, избирательной комиссии муниципального образования, исполнения должностных обязанностей в соответствии с должностной инструкцией.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5. Единовременная выплата при предоставлении ежегодного оплачиваемого отпуска выплачивается муниципальному служащему один раз в календарном году, материальная помощь - один раз в квартал.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6.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Кашаррское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сельское поселение» самостоятельно определяют размер и условия оплаты труда муниципальных служащих.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законодательством Российской Федерации, областными законами и иными нормативными правовыми актами Ростовской области.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BD0EB0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20. Основные гарантии, предоставляемые муниципальному служащему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1. Муниципальному служащему гарантируются: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2) право на своевременное и в полном объеме получение денежного содержания;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21. Дополнительные гарантии, предоставляемые муниципальному служащему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При ликвидации органа местного самоуправления муниципального образования, а также при сокращении численности или штата работников органа местного самоуправления, в случае невозможности перевода муниципального служащего на другую должность муниципальной службы в том же органе местного самоуправления,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квалификации, профессионального образования и замещаемой ранее должности муниципальной службы.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2. Муниципальный служащий в соответствии с нормативными правовыми актами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3. Муниципальному служащему один раз в квартал выплачивается компенсация на лечение.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Муниципальному служащему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сельское поселение» в порядке и размере, установленном нормативными правовыми актами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 могут возмещаться расходы, связанные с санаторно-курортным обслуживанием его и одного из членов его семьи (супруг (супруга), родители или дети муниципального служащего) в санатории, профилактории, базе отдыха, пансионате, находящихся в государственной собственности Ростовской области, или доля в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уставном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которых находится в государственной собственности Ростовской области, но не более 50 процентов стоимости санаторно-курортной путевки.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4. Муниципальному служащему может выплачиваться ежемесячная доплата за ученую степень, соответствующую направлению деятельности муниципального служащего.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5.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Муниципальному служащему, направляемому в служебную командировку на территории Ростовской области, предоставляются: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1) преимущественное право на получение проездного документа;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2) преимущественное право на поселение в гостиницу.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6. Муниципальному служащему предоставляются: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1) транспортное обслуживание в связи с исполнением должностных обязанностей, обеспечиваемое в порядке, определяемом представителем нанимателя (работодателем), в зависимости от группы замещаемой должности муниципальной службы;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решениями Собрания депутатов;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 xml:space="preserve">Муниципальному служащему, нуждающемуся в улучшении жилищных условий, в порядке, установленном в соответствии с нормативными правовыми актами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поселения, могут предоставляться в соответствии с Жилищным </w:t>
      </w:r>
      <w:hyperlink r:id="rId38" w:history="1">
        <w:r w:rsidRPr="00A27B2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иными нормативными правовыми актами Российской Федерации, областными законами и иными нормативными правовыми актами Ростовской области гарантии, связанные с улучшением жилищных условий муниципального служащего.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предоставлением гарантий, производятся за счет средств местного бюджета.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 за счет средств местного бюджета муниципальному служащему, достигшему пенсионного возраста, предусмотренного </w:t>
      </w:r>
      <w:hyperlink r:id="rId39" w:history="1">
        <w:r w:rsidRPr="00A27B26">
          <w:rPr>
            <w:rFonts w:ascii="Times New Roman" w:hAnsi="Times New Roman" w:cs="Times New Roman"/>
            <w:sz w:val="24"/>
            <w:szCs w:val="24"/>
          </w:rPr>
          <w:t>частью 1 статьи 8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№ 400-ФЗ «О страховых пенсиях», может выплачиваться единовременное пособие за полные годы стажа муниципальной службы при увольнении с муниципальной службы по следующим основаниям:</w:t>
      </w:r>
      <w:proofErr w:type="gramEnd"/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1) ликвидация органа местного самоуправления, избирательной комиссии муниципального образования, а также сокращение численности или штата работников органа местного самоуправления, аппарата избирательной комиссии муниципального образования, отказ муниципального служащего от продолжения работы в связи с реорганизацией органа местного самоуправления, избирательной комиссии муниципального образования;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2) истечение срока трудового договора;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3) достижение муниципальным служащим предельного возраста, установленного для замещения должности муниципальной службы;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"/>
      <w:bookmarkEnd w:id="10"/>
      <w:r w:rsidRPr="00A27B26">
        <w:rPr>
          <w:rFonts w:ascii="Times New Roman" w:hAnsi="Times New Roman" w:cs="Times New Roman"/>
          <w:sz w:val="24"/>
          <w:szCs w:val="24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(избирательной комиссии муниципального образования) соответствующей должности;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"/>
      <w:bookmarkEnd w:id="11"/>
      <w:r w:rsidRPr="00A27B26">
        <w:rPr>
          <w:rFonts w:ascii="Times New Roman" w:hAnsi="Times New Roman" w:cs="Times New Roman"/>
          <w:sz w:val="24"/>
          <w:szCs w:val="24"/>
        </w:rPr>
        <w:t>6) расторжение трудового договора по инициативе муниципального служащего в связи с выходом на пенсию.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B26">
        <w:rPr>
          <w:rFonts w:ascii="Times New Roman" w:hAnsi="Times New Roman" w:cs="Times New Roman"/>
          <w:sz w:val="24"/>
          <w:szCs w:val="24"/>
        </w:rPr>
        <w:t>В случае увольнения с муниципальной службы в связи с назначением пенсии по инвалидности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по основаниям, указанным в </w:t>
      </w:r>
      <w:hyperlink w:anchor="Par5" w:history="1">
        <w:r w:rsidRPr="00A27B26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A27B26">
        <w:rPr>
          <w:rFonts w:ascii="Times New Roman" w:hAnsi="Times New Roman" w:cs="Times New Roman"/>
          <w:sz w:val="24"/>
          <w:szCs w:val="24"/>
        </w:rPr>
        <w:t>-</w:t>
      </w:r>
      <w:hyperlink w:anchor="Par7" w:history="1">
        <w:r w:rsidRPr="00A27B2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настоящей части, данное пособие выплачивается независимо от достижения муниципальным служащим пенсионного возраста.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Данное пособие выплачивается однократно при увольнении с муниципальной службы. При последующих увольнениях муниципальных служащих, достигших пенсионного возраста, предусмотренного </w:t>
      </w:r>
      <w:hyperlink r:id="rId40" w:history="1">
        <w:r w:rsidRPr="00A27B26">
          <w:rPr>
            <w:rFonts w:ascii="Times New Roman" w:hAnsi="Times New Roman" w:cs="Times New Roman"/>
            <w:sz w:val="24"/>
            <w:szCs w:val="24"/>
          </w:rPr>
          <w:t>частью 1 статьи 8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№ 400-ФЗ «О страховых пенсиях», данное пособие не выплачивается.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10.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муниципальным служащим могут быть предоставлены иные дополнительные гарантии.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22. Пенсионное обеспечение муниципального служащего и членов его семьи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0"/>
      <w:bookmarkEnd w:id="12"/>
      <w:r w:rsidRPr="00A27B26">
        <w:rPr>
          <w:rFonts w:ascii="Times New Roman" w:hAnsi="Times New Roman" w:cs="Times New Roman"/>
          <w:sz w:val="24"/>
          <w:szCs w:val="24"/>
        </w:rP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Определение размера государственной пенсии муниципального служащего осуществляется в соответствии с установленным Областным законом «О муниципальной службе в Ростовской области» соотношением должностей муниципальной службы и должностей государственной гражданской службы Ростовской области.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3.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23. Стаж муниципальной службы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3"/>
      <w:bookmarkEnd w:id="13"/>
      <w:r w:rsidRPr="00A27B26">
        <w:rPr>
          <w:rFonts w:ascii="Times New Roman" w:hAnsi="Times New Roman" w:cs="Times New Roman"/>
          <w:sz w:val="24"/>
          <w:szCs w:val="24"/>
        </w:rPr>
        <w:t>1. В стаж (общую продолжительность) муниципальной службы включаются периоды замещения: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1) должностей муниципальной службы;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2) муниципальных должностей;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3) государственных должностей Российской Федерации, государственных должностей Ростовской области и государственных должностей иных субъектов Российской Федерации;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5) иных должностей в соответствии с федеральными законами.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2. Периоды замещения указанных в </w:t>
      </w:r>
      <w:hyperlink w:anchor="Par0" w:history="1">
        <w:r w:rsidRPr="00A27B2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настоящей статьи должностей, включаемые в стаж (общую продолжительность) муниципальной службы, суммируются.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областными законами и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поселения, помимо периодов замещения должностей, указанных в </w:t>
      </w:r>
      <w:hyperlink w:anchor="Par0" w:history="1">
        <w:r w:rsidRPr="00A27B2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41" w:history="1">
        <w:r w:rsidRPr="00A27B26">
          <w:rPr>
            <w:rFonts w:ascii="Times New Roman" w:hAnsi="Times New Roman" w:cs="Times New Roman"/>
            <w:sz w:val="24"/>
            <w:szCs w:val="24"/>
          </w:rPr>
          <w:t>частью 2</w:t>
        </w:r>
        <w:proofErr w:type="gramEnd"/>
        <w:r w:rsidRPr="00A27B26">
          <w:rPr>
            <w:rFonts w:ascii="Times New Roman" w:hAnsi="Times New Roman" w:cs="Times New Roman"/>
            <w:sz w:val="24"/>
            <w:szCs w:val="24"/>
          </w:rPr>
          <w:t> статьи 54</w:t>
        </w:r>
      </w:hyperlink>
      <w:r w:rsidRPr="00A27B26">
        <w:rPr>
          <w:rFonts w:ascii="Times New Roman" w:hAnsi="Times New Roman" w:cs="Times New Roman"/>
          <w:sz w:val="24"/>
          <w:szCs w:val="24"/>
        </w:rPr>
        <w:t> Федерального закона от 27 июля 2004 года № 79-ФЗ «О государственной гражданской службе Российской Федерации».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B26">
        <w:rPr>
          <w:rFonts w:ascii="Times New Roman" w:hAnsi="Times New Roman" w:cs="Times New Roman"/>
          <w:sz w:val="24"/>
          <w:szCs w:val="24"/>
        </w:rPr>
        <w:t>В стаже (общей продолжительности)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служащего, указанные в настоящем пункте, которые были включены в указанный стаж до вступления в силу Областного закона «О муниципальной службе в Ростовской области» в размере большем, чем один год.</w:t>
      </w:r>
      <w:proofErr w:type="gramEnd"/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 xml:space="preserve">В стаж муниципальной службы для назначения пенсии за выслугу лет муниципальным служащим могут быть включены (засчитаны) помимо периодов замещения должностей, указанных в </w:t>
      </w:r>
      <w:hyperlink w:anchor="Par0" w:history="1">
        <w:r w:rsidRPr="00A27B2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настоящей статьи, иные периоды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должности, но в совокупности не превышающие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одного года. Решение об этом принимается комиссией по вопросам стажа муниципальной службы, создаваемой председателем Собрания депутатов -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поселения. Положение о комиссии по вопросам стажа муниципальной службы утверждается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 по представлению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27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D0EB0" w:rsidRPr="00A27B26" w:rsidRDefault="00BD0EB0" w:rsidP="00BD0E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Глава 6. ПООЩРЕНИЕ МУНИЦИПАЛЬНОГО СЛУЖАЩЕГО.</w:t>
      </w:r>
    </w:p>
    <w:p w:rsidR="00BD0EB0" w:rsidRPr="00A27B26" w:rsidRDefault="00BD0EB0" w:rsidP="00BD0E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ДИСЦИПЛИНАРНАЯ ОТВЕТСТВЕННОСТЬ МУНИЦИПАЛЬНОГО СЛУЖАЩЕГО</w:t>
      </w:r>
    </w:p>
    <w:p w:rsidR="00BD0EB0" w:rsidRPr="00A27B26" w:rsidRDefault="00BD0EB0" w:rsidP="00BD0E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24. Поощрение муниципального служащего</w:t>
      </w:r>
    </w:p>
    <w:p w:rsidR="00BD0EB0" w:rsidRPr="00A27B26" w:rsidRDefault="00BD0EB0" w:rsidP="00BD0E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могут применяться следующие виды поощрений: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1) объявление благодарности;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2) выплата единовременного денежного вознаграждения;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3) объявление благодарности с выплатой единовременного денежного вознаграждения;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4) награждение ценным подарком;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5) награждение почетной грамотой органа местного самоуправления муниципального образования;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6) награждение почетной грамотой органа местного самоуправления муниципального образования с выплатой единовременного денежного вознаграждения;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7) другие поощрения, устанавливаемые нормативными правовыми актами органов местного самоуправления, избирательной комиссии муниципального образования в соответствии с федеральными законами.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2. Решение о поощрении муниципального служащего в соответствии с пунктами 1-6 части 1 настоящей статьи принимается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3. Запись о поощрении вносится в трудовую книжку и личное дело муниципального служащего.</w:t>
      </w:r>
    </w:p>
    <w:p w:rsidR="00BD0EB0" w:rsidRPr="00A27B26" w:rsidRDefault="00BD0EB0" w:rsidP="00BD0EB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25. Дисциплинарная ответственность муниципального служащего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EB0" w:rsidRPr="009D54E6" w:rsidRDefault="00BD0EB0" w:rsidP="00BD0EB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</w:t>
      </w:r>
      <w:hyperlink r:id="rId42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27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Федерации". Порядок применения и снятия дисциплинарных взысканий определяется трудовым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54E6">
        <w:rPr>
          <w:rFonts w:ascii="Times New Roman" w:eastAsia="Times New Roman" w:hAnsi="Times New Roman"/>
          <w:sz w:val="24"/>
          <w:szCs w:val="24"/>
          <w:lang w:eastAsia="ru-RU"/>
        </w:rPr>
        <w:t>за исключением случаев, предусмотренных настоящим Федеральным законом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3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"О муниципальной службе в Российской Федерации", Федеральным </w:t>
      </w:r>
      <w:hyperlink r:id="rId44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декабря 2008 года N 273-ФЗ "О противодействии коррупции" и другими федеральными законами, налагаются взыскания в соответствии со </w:t>
      </w:r>
      <w:hyperlink r:id="rId45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27.1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 муниципальной службе в</w:t>
      </w:r>
      <w:proofErr w:type="gramEnd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Федерации" (далее - взыскания за совершение коррупционных правонарушений).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3. Взыскания за совершение коррупционных правонарушений применяются в порядке и сроки, установленные Федеральным </w:t>
      </w:r>
      <w:hyperlink r:id="rId46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"О муниципальной службе в Российской Федерации", настоящим Областным законом и муниципальными нормативными правовыми актами.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4.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D0EB0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D0EB0" w:rsidRPr="004D136E" w:rsidRDefault="00BD0EB0" w:rsidP="00BD0EB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716808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716808">
        <w:rPr>
          <w:rFonts w:ascii="Times New Roman" w:eastAsia="Times New Roman" w:hAnsi="Times New Roman"/>
          <w:sz w:val="24"/>
          <w:szCs w:val="24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) объяснений муниципального служащего;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) иных материалов.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5. 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Кашарского</w:t>
      </w:r>
      <w:proofErr w:type="spellEnd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иными муниципальными правовыми актами.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правовом акте о применении к муниципальному служащему взыскания за совершение коррупционного правонарушения в качестве</w:t>
      </w:r>
      <w:proofErr w:type="gramEnd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применения взыскания указывается </w:t>
      </w:r>
      <w:hyperlink r:id="rId47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часть 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48" w:history="1">
        <w:r w:rsidRPr="00A27B26">
          <w:rPr>
            <w:rFonts w:ascii="Times New Roman" w:eastAsia="Times New Roman" w:hAnsi="Times New Roman"/>
            <w:sz w:val="24"/>
            <w:szCs w:val="24"/>
            <w:lang w:eastAsia="ru-RU"/>
          </w:rPr>
          <w:t>2 статьи 27.1</w:t>
        </w:r>
      </w:hyperlink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5850BF">
        <w:rPr>
          <w:rFonts w:ascii="Times New Roman" w:eastAsia="Times New Roman" w:hAnsi="Times New Roman"/>
          <w:sz w:val="24"/>
          <w:szCs w:val="24"/>
          <w:lang w:eastAsia="ru-RU"/>
        </w:rPr>
        <w:t>Взыскания, предусмо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тренные статьями 14.1, 15 и 27 </w:t>
      </w:r>
      <w:r w:rsidRPr="005850B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"О муниципальной службе в Российской Федерации"</w:t>
      </w:r>
      <w:r w:rsidRPr="005850BF">
        <w:rPr>
          <w:rFonts w:ascii="Times New Roman" w:eastAsia="Times New Roman" w:hAnsi="Times New Roman"/>
          <w:sz w:val="24"/>
          <w:szCs w:val="24"/>
          <w:lang w:eastAsia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850BF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указанные сроки не включается время производства по уголовному делу.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A27B26">
        <w:rPr>
          <w:rFonts w:ascii="Times New Roman" w:eastAsia="Times New Roman" w:hAnsi="Times New Roman"/>
          <w:sz w:val="24"/>
          <w:szCs w:val="24"/>
          <w:lang w:eastAsia="ru-RU"/>
        </w:rPr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D0EB0" w:rsidRPr="00A27B26" w:rsidRDefault="00BD0EB0" w:rsidP="00BD0EB0">
      <w:pPr>
        <w:pStyle w:val="consplustitle0"/>
        <w:ind w:firstLine="709"/>
        <w:jc w:val="center"/>
      </w:pPr>
      <w:r w:rsidRPr="00A27B26">
        <w:rPr>
          <w:rStyle w:val="a9"/>
        </w:rPr>
        <w:t>Глава 7. КАДРОВАЯ РАБОТА В МУНИЦИПАЛЬНОМ ОБРАЗОВАНИИ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Статья 26.</w:t>
      </w:r>
      <w:r w:rsidRPr="00A27B26">
        <w:rPr>
          <w:rFonts w:ascii="Times New Roman" w:hAnsi="Times New Roman"/>
          <w:b/>
          <w:bCs/>
          <w:sz w:val="24"/>
          <w:szCs w:val="24"/>
        </w:rPr>
        <w:t xml:space="preserve"> Кадровая работа в муниципальном образовании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Кадровая работа в муниципальном образовании включает в себя: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1) формирование кадрового состава для замещения должностей муниципальной службы;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органе местного самоуправления, избирательной комиссии муниципального образования, заключением трудового договора,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B26">
        <w:rPr>
          <w:rFonts w:ascii="Times New Roman" w:hAnsi="Times New Roman"/>
          <w:sz w:val="24"/>
          <w:szCs w:val="24"/>
        </w:rPr>
        <w:t>4) организацию подготовки проектов муниципальных правовых актов, связанных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</w:t>
      </w:r>
      <w:proofErr w:type="gramEnd"/>
      <w:r w:rsidRPr="00A27B26">
        <w:rPr>
          <w:rFonts w:ascii="Times New Roman" w:hAnsi="Times New Roman"/>
          <w:sz w:val="24"/>
          <w:szCs w:val="24"/>
        </w:rPr>
        <w:t xml:space="preserve"> соответствующих документов;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6) ведение учета рабочего (служебного) времени, оформление больничных листов и актов о несчастных случаях;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7) ведение реестра муниципальных служащих в муниципальном образовании;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8) оформление и выдачу служебных удостоверений муниципальным служащим;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BD0EB0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10) проведение аттестации муниципальных служащих.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11) организацию работы с кадровым резервом и его эффективное использование;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"О муниципальной службе в Российской Федерации" и другими федеральными законами;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15) организацию дополнитель</w:t>
      </w:r>
      <w:r w:rsidRPr="00A27B26">
        <w:rPr>
          <w:rFonts w:ascii="Times New Roman" w:hAnsi="Times New Roman"/>
          <w:sz w:val="24"/>
          <w:szCs w:val="24"/>
        </w:rPr>
        <w:softHyphen/>
        <w:t>ного профессионального образования муниципальных служащих;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16) обеспечение должностного роста муниципальных служащих;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17)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обязательного пенсионного страхования;</w:t>
      </w:r>
    </w:p>
    <w:p w:rsidR="00BD0EB0" w:rsidRPr="00A27B26" w:rsidRDefault="00BD0EB0" w:rsidP="00BD0E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18) решение иных вопросов кадровой работы, определяемых трудовым законодательством и областными законами.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BD0EB0" w:rsidRPr="00A27B26" w:rsidRDefault="00BD0EB0" w:rsidP="00BD0EB0">
      <w:pPr>
        <w:suppressAutoHyphens/>
        <w:spacing w:after="0" w:line="240" w:lineRule="auto"/>
        <w:ind w:firstLine="737"/>
        <w:rPr>
          <w:rFonts w:ascii="Times New Roman" w:hAnsi="Times New Roman"/>
          <w:b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 xml:space="preserve">Статья 27. </w:t>
      </w:r>
      <w:r w:rsidRPr="00A27B26">
        <w:rPr>
          <w:rFonts w:ascii="Times New Roman" w:hAnsi="Times New Roman"/>
          <w:b/>
          <w:sz w:val="24"/>
          <w:szCs w:val="24"/>
        </w:rPr>
        <w:t>Подготовка кадров для муниципальной службы на договорной основе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rPr>
          <w:rFonts w:ascii="Times New Roman" w:hAnsi="Times New Roman"/>
          <w:b/>
          <w:sz w:val="24"/>
          <w:szCs w:val="24"/>
        </w:rPr>
      </w:pP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1. В целях формирования высококвалифицированного кадрового сос</w:t>
      </w:r>
      <w:r w:rsidRPr="00A27B26">
        <w:rPr>
          <w:rFonts w:ascii="Times New Roman" w:hAnsi="Times New Roman"/>
          <w:sz w:val="24"/>
          <w:szCs w:val="24"/>
        </w:rPr>
        <w:softHyphen/>
        <w:t xml:space="preserve">тава муниципальной службы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27B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/>
          <w:sz w:val="24"/>
          <w:szCs w:val="24"/>
        </w:rPr>
        <w:t xml:space="preserve"> сельского поселения могут осу</w:t>
      </w:r>
      <w:r w:rsidRPr="00A27B26">
        <w:rPr>
          <w:rFonts w:ascii="Times New Roman" w:hAnsi="Times New Roman"/>
          <w:sz w:val="24"/>
          <w:szCs w:val="24"/>
        </w:rPr>
        <w:softHyphen/>
        <w:t xml:space="preserve">ществлять организацию подготовки граждан </w:t>
      </w:r>
      <w:proofErr w:type="gramStart"/>
      <w:r w:rsidRPr="00A27B26">
        <w:rPr>
          <w:rFonts w:ascii="Times New Roman" w:hAnsi="Times New Roman"/>
          <w:sz w:val="24"/>
          <w:szCs w:val="24"/>
        </w:rPr>
        <w:t>для муниципальной службы на договорной основе в соответствии с законодательством Российской Феде</w:t>
      </w:r>
      <w:r w:rsidRPr="00A27B26">
        <w:rPr>
          <w:rFonts w:ascii="Times New Roman" w:hAnsi="Times New Roman"/>
          <w:sz w:val="24"/>
          <w:szCs w:val="24"/>
        </w:rPr>
        <w:softHyphen/>
        <w:t>рации об образовании</w:t>
      </w:r>
      <w:proofErr w:type="gramEnd"/>
      <w:r w:rsidRPr="00A27B26">
        <w:rPr>
          <w:rFonts w:ascii="Times New Roman" w:hAnsi="Times New Roman"/>
          <w:sz w:val="24"/>
          <w:szCs w:val="24"/>
        </w:rPr>
        <w:t xml:space="preserve"> и с учетом положений Федерального закона «О муни</w:t>
      </w:r>
      <w:r w:rsidRPr="00A27B26">
        <w:rPr>
          <w:rFonts w:ascii="Times New Roman" w:hAnsi="Times New Roman"/>
          <w:sz w:val="24"/>
          <w:szCs w:val="24"/>
        </w:rPr>
        <w:softHyphen/>
        <w:t>ципальной службе в Российской Федерации».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27B26">
        <w:rPr>
          <w:rFonts w:ascii="Times New Roman" w:hAnsi="Times New Roman"/>
          <w:sz w:val="24"/>
          <w:szCs w:val="24"/>
        </w:rPr>
        <w:t>Договор о целевом обучении с обязательством последующего прохождения муниципальной службы (далее также – договор о целевом обучении) заключается между органом местного самоуправления и гражда</w:t>
      </w:r>
      <w:r w:rsidRPr="00A27B26">
        <w:rPr>
          <w:rFonts w:ascii="Times New Roman" w:hAnsi="Times New Roman"/>
          <w:sz w:val="24"/>
          <w:szCs w:val="24"/>
        </w:rPr>
        <w:softHyphen/>
        <w:t>нином, обучающимся в образовательной организации высшего образования или профессиональной образовательной организации, осуществляющих образовательную деятельность по имеющим государственную аккредитацию образовательным программам (далее – образовательная организация), и предусматривает обязательство гражданина по прохождению муниципальной службы в указанном органе местного самоуправления в течение</w:t>
      </w:r>
      <w:proofErr w:type="gramEnd"/>
      <w:r w:rsidRPr="00A27B26">
        <w:rPr>
          <w:rFonts w:ascii="Times New Roman" w:hAnsi="Times New Roman"/>
          <w:sz w:val="24"/>
          <w:szCs w:val="24"/>
        </w:rPr>
        <w:t xml:space="preserve"> установ</w:t>
      </w:r>
      <w:r w:rsidRPr="00A27B26">
        <w:rPr>
          <w:rFonts w:ascii="Times New Roman" w:hAnsi="Times New Roman"/>
          <w:sz w:val="24"/>
          <w:szCs w:val="24"/>
        </w:rPr>
        <w:softHyphen/>
        <w:t xml:space="preserve">ленного срока после окончания обучения. 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3. Заключение договора о целевом обучении осуществляется на кон</w:t>
      </w:r>
      <w:r w:rsidRPr="00A27B26">
        <w:rPr>
          <w:rFonts w:ascii="Times New Roman" w:hAnsi="Times New Roman"/>
          <w:sz w:val="24"/>
          <w:szCs w:val="24"/>
        </w:rPr>
        <w:softHyphen/>
        <w:t xml:space="preserve">курсной основе. </w:t>
      </w:r>
      <w:proofErr w:type="gramStart"/>
      <w:r w:rsidRPr="00A27B26">
        <w:rPr>
          <w:rFonts w:ascii="Times New Roman" w:hAnsi="Times New Roman"/>
          <w:sz w:val="24"/>
          <w:szCs w:val="24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A27B26">
        <w:rPr>
          <w:rFonts w:ascii="Times New Roman" w:hAnsi="Times New Roman"/>
          <w:sz w:val="24"/>
          <w:szCs w:val="24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15 настоя</w:t>
      </w:r>
      <w:r w:rsidRPr="00A27B26">
        <w:rPr>
          <w:rFonts w:ascii="Times New Roman" w:hAnsi="Times New Roman"/>
          <w:sz w:val="24"/>
          <w:szCs w:val="24"/>
        </w:rPr>
        <w:softHyphen/>
        <w:t>щей статьи, соответствовать требованиям, установленным Федеральным законом «О муниципальной службе в Российской Федерации» для замещения должностей муниципальной службы.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4. Договор о целевом обучении с гражданином, осваивающим про</w:t>
      </w:r>
      <w:r w:rsidRPr="00A27B26">
        <w:rPr>
          <w:rFonts w:ascii="Times New Roman" w:hAnsi="Times New Roman"/>
          <w:sz w:val="24"/>
          <w:szCs w:val="24"/>
        </w:rPr>
        <w:softHyphen/>
        <w:t xml:space="preserve">граммы </w:t>
      </w:r>
      <w:proofErr w:type="spellStart"/>
      <w:r w:rsidRPr="00A27B2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27B26">
        <w:rPr>
          <w:rFonts w:ascii="Times New Roman" w:hAnsi="Times New Roman"/>
          <w:sz w:val="24"/>
          <w:szCs w:val="24"/>
        </w:rPr>
        <w:t xml:space="preserve"> и программы специалиста, заключается не ранее чем через два года после начала обучения и не </w:t>
      </w:r>
      <w:proofErr w:type="gramStart"/>
      <w:r w:rsidRPr="00A27B26">
        <w:rPr>
          <w:rFonts w:ascii="Times New Roman" w:hAnsi="Times New Roman"/>
          <w:sz w:val="24"/>
          <w:szCs w:val="24"/>
        </w:rPr>
        <w:t>позднее</w:t>
      </w:r>
      <w:proofErr w:type="gramEnd"/>
      <w:r w:rsidRPr="00A27B26">
        <w:rPr>
          <w:rFonts w:ascii="Times New Roman" w:hAnsi="Times New Roman"/>
          <w:sz w:val="24"/>
          <w:szCs w:val="24"/>
        </w:rPr>
        <w:t xml:space="preserve"> чем за один год до окон</w:t>
      </w:r>
      <w:r w:rsidRPr="00A27B26">
        <w:rPr>
          <w:rFonts w:ascii="Times New Roman" w:hAnsi="Times New Roman"/>
          <w:sz w:val="24"/>
          <w:szCs w:val="24"/>
        </w:rPr>
        <w:softHyphen/>
        <w:t>чания обучения в образовательной организации.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A27B26">
        <w:rPr>
          <w:rFonts w:ascii="Times New Roman" w:hAnsi="Times New Roman"/>
          <w:sz w:val="24"/>
          <w:szCs w:val="24"/>
        </w:rPr>
        <w:t>позднее</w:t>
      </w:r>
      <w:proofErr w:type="gramEnd"/>
      <w:r w:rsidRPr="00A27B26">
        <w:rPr>
          <w:rFonts w:ascii="Times New Roman" w:hAnsi="Times New Roman"/>
          <w:sz w:val="24"/>
          <w:szCs w:val="24"/>
        </w:rPr>
        <w:t xml:space="preserve"> чем за один год до окончания обучения в образовательной организации.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Договор о целевом обучении с гражданином, осваивающим образо</w:t>
      </w:r>
      <w:r w:rsidRPr="00A27B26">
        <w:rPr>
          <w:rFonts w:ascii="Times New Roman" w:hAnsi="Times New Roman"/>
          <w:sz w:val="24"/>
          <w:szCs w:val="24"/>
        </w:rPr>
        <w:softHyphen/>
        <w:t xml:space="preserve">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 w:rsidRPr="00A27B26">
        <w:rPr>
          <w:rFonts w:ascii="Times New Roman" w:hAnsi="Times New Roman"/>
          <w:sz w:val="24"/>
          <w:szCs w:val="24"/>
        </w:rPr>
        <w:t>позднее</w:t>
      </w:r>
      <w:proofErr w:type="gramEnd"/>
      <w:r w:rsidRPr="00A27B26">
        <w:rPr>
          <w:rFonts w:ascii="Times New Roman" w:hAnsi="Times New Roman"/>
          <w:sz w:val="24"/>
          <w:szCs w:val="24"/>
        </w:rPr>
        <w:t xml:space="preserve"> чем за один год до окончания обучения в образовательной организации.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5. Договоры о целевом обучении с гражданами заключаются с обя</w:t>
      </w:r>
      <w:r w:rsidRPr="00A27B26">
        <w:rPr>
          <w:rFonts w:ascii="Times New Roman" w:hAnsi="Times New Roman"/>
          <w:sz w:val="24"/>
          <w:szCs w:val="24"/>
        </w:rPr>
        <w:softHyphen/>
        <w:t>зательством последующего прохождения муниципальной службы на долж</w:t>
      </w:r>
      <w:r w:rsidRPr="00A27B26">
        <w:rPr>
          <w:rFonts w:ascii="Times New Roman" w:hAnsi="Times New Roman"/>
          <w:sz w:val="24"/>
          <w:szCs w:val="24"/>
        </w:rPr>
        <w:softHyphen/>
        <w:t>ностях муниципальной службы, относящихся к старшей и младшей группам должностей.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6. Конкурс на заключение договора о целевом обучении объявляется органом местного самоуправления и проводится конкурсной комиссией, образуемой в органе местного самоуправления в соответствии со статьей 17 Федерального закона «О муниципальной службе в Российской Федерации».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7. Объявление о проведении конкурса на заключение договора о целевом обучении публикуется органом местного самоуправления в печат</w:t>
      </w:r>
      <w:r w:rsidRPr="00A27B26">
        <w:rPr>
          <w:rFonts w:ascii="Times New Roman" w:hAnsi="Times New Roman"/>
          <w:sz w:val="24"/>
          <w:szCs w:val="24"/>
        </w:rPr>
        <w:softHyphen/>
        <w:t>ном средстве массовой информации, в котором осуществляется официальное опубликование муниципальных правовых актов, а также размещается на официальном сайте органа местного самоуправления в информационно-теле</w:t>
      </w:r>
      <w:r w:rsidRPr="00A27B26">
        <w:rPr>
          <w:rFonts w:ascii="Times New Roman" w:hAnsi="Times New Roman"/>
          <w:sz w:val="24"/>
          <w:szCs w:val="24"/>
        </w:rPr>
        <w:softHyphen/>
        <w:t xml:space="preserve">коммуникационной сети «Интернет» не </w:t>
      </w:r>
      <w:proofErr w:type="gramStart"/>
      <w:r w:rsidRPr="00A27B26">
        <w:rPr>
          <w:rFonts w:ascii="Times New Roman" w:hAnsi="Times New Roman"/>
          <w:sz w:val="24"/>
          <w:szCs w:val="24"/>
        </w:rPr>
        <w:t>позднее</w:t>
      </w:r>
      <w:proofErr w:type="gramEnd"/>
      <w:r w:rsidRPr="00A27B26">
        <w:rPr>
          <w:rFonts w:ascii="Times New Roman" w:hAnsi="Times New Roman"/>
          <w:sz w:val="24"/>
          <w:szCs w:val="24"/>
        </w:rPr>
        <w:t xml:space="preserve"> чем за один месяц до даты проведения указанного конкурса. В объявлении о проведении конкурса на заключение договора о целевом обучении должны быть указаны: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2) квалификационные требования к должностям, указанным в пункте 1 настоящей части (требования к уровню профессионального образования, для исполнения долж</w:t>
      </w:r>
      <w:r w:rsidRPr="00A27B26">
        <w:rPr>
          <w:rFonts w:ascii="Times New Roman" w:hAnsi="Times New Roman"/>
          <w:sz w:val="24"/>
          <w:szCs w:val="24"/>
        </w:rPr>
        <w:softHyphen/>
        <w:t xml:space="preserve">ностных обязанностей); 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 xml:space="preserve">3) перечень документов, необходимых для участия в конкурсе в соответствии с частью 9 настоящей статьи; 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 xml:space="preserve">4) место и время приема документов, необходимых для участия в конкурсе; 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5) срок, до истечения которого принимаются документы, необходимые для участия в конкурсе;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6) дата, место и порядок проведения конкурса.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8. В объявлении о проведении конкурса на заключение договора о целевом обучении, предусмотренном частью 7 настоящей статьи, могут содержаться также иные информационные материалы.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9. Гражданин, изъявивший желание участвовать в конкурсе на заклю</w:t>
      </w:r>
      <w:r w:rsidRPr="00A27B26">
        <w:rPr>
          <w:rFonts w:ascii="Times New Roman" w:hAnsi="Times New Roman"/>
          <w:sz w:val="24"/>
          <w:szCs w:val="24"/>
        </w:rPr>
        <w:softHyphen/>
        <w:t>чение договора о целевом обучении, представляет в орган местного самоуправления: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1) личное заявление;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 форме, установленной для представления в орган местного самоуправления граж</w:t>
      </w:r>
      <w:r w:rsidRPr="00A27B26">
        <w:rPr>
          <w:rFonts w:ascii="Times New Roman" w:hAnsi="Times New Roman"/>
          <w:sz w:val="24"/>
          <w:szCs w:val="24"/>
        </w:rPr>
        <w:softHyphen/>
        <w:t>данином, поступающим на муниципальную службу, с приложением фото</w:t>
      </w:r>
      <w:r w:rsidRPr="00A27B26">
        <w:rPr>
          <w:rFonts w:ascii="Times New Roman" w:hAnsi="Times New Roman"/>
          <w:sz w:val="24"/>
          <w:szCs w:val="24"/>
        </w:rPr>
        <w:softHyphen/>
        <w:t>графии;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3) копию паспорта (паспорт предъявляется лично по прибытии на конкурс);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B26">
        <w:rPr>
          <w:rFonts w:ascii="Times New Roman" w:hAnsi="Times New Roman"/>
          <w:sz w:val="24"/>
          <w:szCs w:val="24"/>
        </w:rPr>
        <w:t>6) справку образовательной организации, подтверждающую, что гражданин впервые получает среднее профессиональное или высшее обра</w:t>
      </w:r>
      <w:r w:rsidRPr="00A27B26">
        <w:rPr>
          <w:rFonts w:ascii="Times New Roman" w:hAnsi="Times New Roman"/>
          <w:sz w:val="24"/>
          <w:szCs w:val="24"/>
        </w:rPr>
        <w:softHyphen/>
        <w:t>зование по очной форме обучения за счет средств бюджетов бюджетной системы Российской Федерации, а также содержащую информацию об обра</w:t>
      </w:r>
      <w:r w:rsidRPr="00A27B26">
        <w:rPr>
          <w:rFonts w:ascii="Times New Roman" w:hAnsi="Times New Roman"/>
          <w:sz w:val="24"/>
          <w:szCs w:val="24"/>
        </w:rPr>
        <w:softHyphen/>
        <w:t>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</w:t>
      </w:r>
      <w:proofErr w:type="gramEnd"/>
      <w:r w:rsidRPr="00A27B26">
        <w:rPr>
          <w:rFonts w:ascii="Times New Roman" w:hAnsi="Times New Roman"/>
          <w:sz w:val="24"/>
          <w:szCs w:val="24"/>
        </w:rPr>
        <w:t xml:space="preserve"> уставом и правилами внутреннего распорядка образовательной организации.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10. 10. Конкурсная комиссия оценивает претендентов на основании пре</w:t>
      </w:r>
      <w:r w:rsidRPr="00A27B26">
        <w:rPr>
          <w:rFonts w:ascii="Times New Roman" w:hAnsi="Times New Roman"/>
          <w:sz w:val="24"/>
          <w:szCs w:val="24"/>
        </w:rPr>
        <w:t>д</w:t>
      </w:r>
      <w:r w:rsidRPr="00A27B26">
        <w:rPr>
          <w:rFonts w:ascii="Times New Roman" w:hAnsi="Times New Roman"/>
          <w:sz w:val="24"/>
          <w:szCs w:val="24"/>
        </w:rPr>
        <w:t xml:space="preserve">ставленных документов, указанных в части 9 настоящей статьи, а также по результатам конкурсных процедур. 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Претендент не допускается к прохождению конкурсных процедур в случае несвоевременного представления либо представления не в полном объеме документов, указанных в части 9 настоящей статьи, а также в случае несоответствия претендента требованиям, установленным частями 3 и 4 настоящей статьи.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Для оценки профессиональных и личностных каче</w:t>
      </w:r>
      <w:proofErr w:type="gramStart"/>
      <w:r w:rsidRPr="00A27B26">
        <w:rPr>
          <w:rFonts w:ascii="Times New Roman" w:hAnsi="Times New Roman"/>
          <w:sz w:val="24"/>
          <w:szCs w:val="24"/>
        </w:rPr>
        <w:t>ств пр</w:t>
      </w:r>
      <w:proofErr w:type="gramEnd"/>
      <w:r w:rsidRPr="00A27B26">
        <w:rPr>
          <w:rFonts w:ascii="Times New Roman" w:hAnsi="Times New Roman"/>
          <w:sz w:val="24"/>
          <w:szCs w:val="24"/>
        </w:rPr>
        <w:t>етендентов конкурсная комиссия применяет конкурсные процедуры, предусматрива</w:t>
      </w:r>
      <w:r w:rsidRPr="00A27B26">
        <w:rPr>
          <w:rFonts w:ascii="Times New Roman" w:hAnsi="Times New Roman"/>
          <w:sz w:val="24"/>
          <w:szCs w:val="24"/>
        </w:rPr>
        <w:t>ю</w:t>
      </w:r>
      <w:r w:rsidRPr="00A27B26">
        <w:rPr>
          <w:rFonts w:ascii="Times New Roman" w:hAnsi="Times New Roman"/>
          <w:sz w:val="24"/>
          <w:szCs w:val="24"/>
        </w:rPr>
        <w:t>щие тестирование и индивидуальное собеседование.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Конкурсные процедуры проводятся непосредственно в день провед</w:t>
      </w:r>
      <w:r w:rsidRPr="00A27B26">
        <w:rPr>
          <w:rFonts w:ascii="Times New Roman" w:hAnsi="Times New Roman"/>
          <w:sz w:val="24"/>
          <w:szCs w:val="24"/>
        </w:rPr>
        <w:t>е</w:t>
      </w:r>
      <w:r w:rsidRPr="00A27B26">
        <w:rPr>
          <w:rFonts w:ascii="Times New Roman" w:hAnsi="Times New Roman"/>
          <w:sz w:val="24"/>
          <w:szCs w:val="24"/>
        </w:rPr>
        <w:t>ния конкурса, указанный в объявлении о проведении конкурса на заключение договора о целевом обучении. Тестирование предшествует индивидуальному собеседованию.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Для проведения тестирования конкурсная комиссия составляет 30 те</w:t>
      </w:r>
      <w:r w:rsidRPr="00A27B26">
        <w:rPr>
          <w:rFonts w:ascii="Times New Roman" w:hAnsi="Times New Roman"/>
          <w:sz w:val="24"/>
          <w:szCs w:val="24"/>
        </w:rPr>
        <w:t>о</w:t>
      </w:r>
      <w:r w:rsidRPr="00A27B26">
        <w:rPr>
          <w:rFonts w:ascii="Times New Roman" w:hAnsi="Times New Roman"/>
          <w:sz w:val="24"/>
          <w:szCs w:val="24"/>
        </w:rPr>
        <w:softHyphen/>
        <w:t>ретических вопросов на знание положений Конституции Российской Фед</w:t>
      </w:r>
      <w:r w:rsidRPr="00A27B26">
        <w:rPr>
          <w:rFonts w:ascii="Times New Roman" w:hAnsi="Times New Roman"/>
          <w:sz w:val="24"/>
          <w:szCs w:val="24"/>
        </w:rPr>
        <w:t>е</w:t>
      </w:r>
      <w:r w:rsidRPr="00A27B26">
        <w:rPr>
          <w:rFonts w:ascii="Times New Roman" w:hAnsi="Times New Roman"/>
          <w:sz w:val="24"/>
          <w:szCs w:val="24"/>
        </w:rPr>
        <w:softHyphen/>
        <w:t>рации, законодательства о муниципальной службе, а также муниципальных правовых актов, связанных с прохождением муниципальной службы. На к</w:t>
      </w:r>
      <w:r w:rsidRPr="00A27B26">
        <w:rPr>
          <w:rFonts w:ascii="Times New Roman" w:hAnsi="Times New Roman"/>
          <w:sz w:val="24"/>
          <w:szCs w:val="24"/>
        </w:rPr>
        <w:t>а</w:t>
      </w:r>
      <w:r w:rsidRPr="00A27B26">
        <w:rPr>
          <w:rFonts w:ascii="Times New Roman" w:hAnsi="Times New Roman"/>
          <w:sz w:val="24"/>
          <w:szCs w:val="24"/>
        </w:rPr>
        <w:t>ж</w:t>
      </w:r>
      <w:r w:rsidRPr="00A27B26">
        <w:rPr>
          <w:rFonts w:ascii="Times New Roman" w:hAnsi="Times New Roman"/>
          <w:sz w:val="24"/>
          <w:szCs w:val="24"/>
        </w:rPr>
        <w:softHyphen/>
        <w:t>дый вопрос предусматривается не менее трех вариантов ответов, один из которых является правильным.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 xml:space="preserve">Претендентам предоставляется одинаковое количество времени для подготовки письменных ответов на теоретические вопросы (не более 60 минут). 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Оценка результатов тестирования проводится конкурсной комиссией в день проведения тестирования по количеству правильных ответов. За ка</w:t>
      </w:r>
      <w:r w:rsidRPr="00A27B26">
        <w:rPr>
          <w:rFonts w:ascii="Times New Roman" w:hAnsi="Times New Roman"/>
          <w:sz w:val="24"/>
          <w:szCs w:val="24"/>
        </w:rPr>
        <w:t>ж</w:t>
      </w:r>
      <w:r w:rsidRPr="00A27B26">
        <w:rPr>
          <w:rFonts w:ascii="Times New Roman" w:hAnsi="Times New Roman"/>
          <w:sz w:val="24"/>
          <w:szCs w:val="24"/>
        </w:rPr>
        <w:t>дый правильный ответ на теоретический вопрос присуждается 1 балл.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В случае если претендент дал правильные ответы менее чем на 15 теоретических вопросов, он считается не прошедшим тестирование и к индив</w:t>
      </w:r>
      <w:r w:rsidRPr="00A27B26">
        <w:rPr>
          <w:rFonts w:ascii="Times New Roman" w:hAnsi="Times New Roman"/>
          <w:sz w:val="24"/>
          <w:szCs w:val="24"/>
        </w:rPr>
        <w:t>и</w:t>
      </w:r>
      <w:r w:rsidRPr="00A27B26">
        <w:rPr>
          <w:rFonts w:ascii="Times New Roman" w:hAnsi="Times New Roman"/>
          <w:sz w:val="24"/>
          <w:szCs w:val="24"/>
        </w:rPr>
        <w:t>дуальному собеседованию не допускается.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Результаты тестирования заносятся конкурсной комиссией в протокол проведения конкурса.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Индивидуальное собеседование проводится членами конкурсной комиссии в форме свободной беседы с претендентом, прошедшим тестиро</w:t>
      </w:r>
      <w:r w:rsidRPr="00A27B26">
        <w:rPr>
          <w:rFonts w:ascii="Times New Roman" w:hAnsi="Times New Roman"/>
          <w:sz w:val="24"/>
          <w:szCs w:val="24"/>
        </w:rPr>
        <w:softHyphen/>
        <w:t>вание, по теме, относящейся к его будущей профессиональной служебной деятельности, в ходе которой претендент отвечает на вопросы членов кон</w:t>
      </w:r>
      <w:r w:rsidRPr="00A27B26">
        <w:rPr>
          <w:rFonts w:ascii="Times New Roman" w:hAnsi="Times New Roman"/>
          <w:sz w:val="24"/>
          <w:szCs w:val="24"/>
        </w:rPr>
        <w:softHyphen/>
        <w:t>курсной комиссии.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Конкурсная комиссия оценивает претендента в его отсутствие по по</w:t>
      </w:r>
      <w:r w:rsidRPr="00A27B26">
        <w:rPr>
          <w:rFonts w:ascii="Times New Roman" w:hAnsi="Times New Roman"/>
          <w:sz w:val="24"/>
          <w:szCs w:val="24"/>
        </w:rPr>
        <w:t>л</w:t>
      </w:r>
      <w:r w:rsidRPr="00A27B26">
        <w:rPr>
          <w:rFonts w:ascii="Times New Roman" w:hAnsi="Times New Roman"/>
          <w:sz w:val="24"/>
          <w:szCs w:val="24"/>
        </w:rPr>
        <w:softHyphen/>
        <w:t>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правил русского языка и степени владения им.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По результатам индивидуального собеседования каждый член ко</w:t>
      </w:r>
      <w:r w:rsidRPr="00A27B26">
        <w:rPr>
          <w:rFonts w:ascii="Times New Roman" w:hAnsi="Times New Roman"/>
          <w:sz w:val="24"/>
          <w:szCs w:val="24"/>
        </w:rPr>
        <w:t>н</w:t>
      </w:r>
      <w:r w:rsidRPr="00A27B26">
        <w:rPr>
          <w:rFonts w:ascii="Times New Roman" w:hAnsi="Times New Roman"/>
          <w:sz w:val="24"/>
          <w:szCs w:val="24"/>
        </w:rPr>
        <w:t>курсной комиссии присуждает претенденту от 0 до 5 баллов.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Баллы, присужденные всеми членами конкурсной комиссии по итогам индивидуального собеседования, суммируются и отражаются в протоколе проведения конкурса.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11. Конкурсная комиссия подводит итоги конкурса на заседании, которое проводится в день проведения конкурса, указанный в объявлении о проведении конкурса на заключение договора о целевом обучении.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Победителем по итогам конкурса признается претендент, который по результатам тестирования и индивидуального собеседования набрал в сумме наибольшее количество баллов.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При равенстве баллов у нескольких претендентов победитель опред</w:t>
      </w:r>
      <w:r w:rsidRPr="00A27B26">
        <w:rPr>
          <w:rFonts w:ascii="Times New Roman" w:hAnsi="Times New Roman"/>
          <w:sz w:val="24"/>
          <w:szCs w:val="24"/>
        </w:rPr>
        <w:t>е</w:t>
      </w:r>
      <w:r w:rsidRPr="00A27B26">
        <w:rPr>
          <w:rFonts w:ascii="Times New Roman" w:hAnsi="Times New Roman"/>
          <w:sz w:val="24"/>
          <w:szCs w:val="24"/>
        </w:rPr>
        <w:t>ляется открытым голосованием простым большинством голосов членов ко</w:t>
      </w:r>
      <w:r w:rsidRPr="00A27B26">
        <w:rPr>
          <w:rFonts w:ascii="Times New Roman" w:hAnsi="Times New Roman"/>
          <w:sz w:val="24"/>
          <w:szCs w:val="24"/>
        </w:rPr>
        <w:t>н</w:t>
      </w:r>
      <w:r w:rsidRPr="00A27B26">
        <w:rPr>
          <w:rFonts w:ascii="Times New Roman" w:hAnsi="Times New Roman"/>
          <w:sz w:val="24"/>
          <w:szCs w:val="24"/>
        </w:rPr>
        <w:t>курсной комиссии, присутствующих на заседании.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При равенстве голосов решающим является голос председателя ко</w:t>
      </w:r>
      <w:r w:rsidRPr="00A27B26">
        <w:rPr>
          <w:rFonts w:ascii="Times New Roman" w:hAnsi="Times New Roman"/>
          <w:sz w:val="24"/>
          <w:szCs w:val="24"/>
        </w:rPr>
        <w:t>н</w:t>
      </w:r>
      <w:r w:rsidRPr="00A27B26">
        <w:rPr>
          <w:rFonts w:ascii="Times New Roman" w:hAnsi="Times New Roman"/>
          <w:sz w:val="24"/>
          <w:szCs w:val="24"/>
        </w:rPr>
        <w:t>курсной комиссии.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Решение по итогам конкурса отражается конкурсной комиссией в пр</w:t>
      </w:r>
      <w:r w:rsidRPr="00A27B26">
        <w:rPr>
          <w:rFonts w:ascii="Times New Roman" w:hAnsi="Times New Roman"/>
          <w:sz w:val="24"/>
          <w:szCs w:val="24"/>
        </w:rPr>
        <w:t>о</w:t>
      </w:r>
      <w:r w:rsidRPr="00A27B26">
        <w:rPr>
          <w:rFonts w:ascii="Times New Roman" w:hAnsi="Times New Roman"/>
          <w:sz w:val="24"/>
          <w:szCs w:val="24"/>
        </w:rPr>
        <w:softHyphen/>
        <w:t>токоле проведения конкурса, который подписывается всеми присутствую</w:t>
      </w:r>
      <w:r w:rsidRPr="00A27B26">
        <w:rPr>
          <w:rFonts w:ascii="Times New Roman" w:hAnsi="Times New Roman"/>
          <w:sz w:val="24"/>
          <w:szCs w:val="24"/>
        </w:rPr>
        <w:softHyphen/>
        <w:t>щими на заседании членами конкурсной комиссии в день проведения конкурса, указанный в объявлении о проведении конкурса на заключение договора о целевом обучении.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12. Если в результате проведения конкурса победитель не выявлен, а также в случае, когда для участия в конкурсе зарегистрировано менее двух претендентов, конкурс признается несостоявшимся.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13. Гражданам, участвовавшим в конкурсе на заключение договора о целевом обучении, сообщается о его результатах в письменной форме в течение 7 календарных дней со дня его завершения.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14. Договор о целевом обучении между органом местного самоуправ</w:t>
      </w:r>
      <w:r w:rsidRPr="00A27B26">
        <w:rPr>
          <w:rFonts w:ascii="Times New Roman" w:hAnsi="Times New Roman"/>
          <w:sz w:val="24"/>
          <w:szCs w:val="24"/>
        </w:rPr>
        <w:softHyphen/>
        <w:t>ления и победителем конкурса на заключение договора о целевом обучении заключается в письменной форме не позднее чем через 45 дней со дня при</w:t>
      </w:r>
      <w:r w:rsidRPr="00A27B26">
        <w:rPr>
          <w:rFonts w:ascii="Times New Roman" w:hAnsi="Times New Roman"/>
          <w:sz w:val="24"/>
          <w:szCs w:val="24"/>
        </w:rPr>
        <w:softHyphen/>
        <w:t>нятия решения по итогам конкурса.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15. В договоре о целевом обучении должно быть предусмотрено обя</w:t>
      </w:r>
      <w:r w:rsidRPr="00A27B26">
        <w:rPr>
          <w:rFonts w:ascii="Times New Roman" w:hAnsi="Times New Roman"/>
          <w:sz w:val="24"/>
          <w:szCs w:val="24"/>
        </w:rPr>
        <w:softHyphen/>
        <w:t>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срока, установленного договором о целевом обучении.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Указанный срок должен составлять от одного года до пяти лет и быть не менее срока, в течение которого орган местного самоуправления предо</w:t>
      </w:r>
      <w:r w:rsidRPr="00A27B26">
        <w:rPr>
          <w:rFonts w:ascii="Times New Roman" w:hAnsi="Times New Roman"/>
          <w:sz w:val="24"/>
          <w:szCs w:val="24"/>
        </w:rPr>
        <w:softHyphen/>
        <w:t>ставлял меры социальной поддержки гражданину в соответствии с договором о целевом обучении.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A27B26">
        <w:rPr>
          <w:rFonts w:ascii="Times New Roman" w:hAnsi="Times New Roman"/>
          <w:bCs/>
          <w:sz w:val="24"/>
          <w:szCs w:val="24"/>
        </w:rPr>
        <w:t>16. Обязательства и ответственность сторон договора о целевом обу</w:t>
      </w:r>
      <w:r w:rsidRPr="00A27B26">
        <w:rPr>
          <w:rFonts w:ascii="Times New Roman" w:hAnsi="Times New Roman"/>
          <w:bCs/>
          <w:sz w:val="24"/>
          <w:szCs w:val="24"/>
        </w:rPr>
        <w:softHyphen/>
        <w:t>чении устанавливаются договором о целевом обучении в соответствии с законодательством Российской Федерации.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A27B26">
        <w:rPr>
          <w:rFonts w:ascii="Times New Roman" w:hAnsi="Times New Roman"/>
          <w:bCs/>
          <w:sz w:val="24"/>
          <w:szCs w:val="24"/>
        </w:rPr>
        <w:t>17. Договор о целевом обучении может быть заключен с гражданином один раз.</w:t>
      </w:r>
    </w:p>
    <w:p w:rsidR="00BD0EB0" w:rsidRPr="00A27B26" w:rsidRDefault="00BD0EB0" w:rsidP="00BD0EB0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18. Типовой договор о целевом обучении между органом местного самоуправления и гражданином с обязательством последующего прохож</w:t>
      </w:r>
      <w:r w:rsidRPr="00A27B26">
        <w:rPr>
          <w:rFonts w:ascii="Times New Roman" w:hAnsi="Times New Roman"/>
          <w:sz w:val="24"/>
          <w:szCs w:val="24"/>
        </w:rPr>
        <w:softHyphen/>
        <w:t>дения муниципальной службы утверждается Правительством Ростовской области.</w:t>
      </w:r>
    </w:p>
    <w:p w:rsidR="00BD0EB0" w:rsidRPr="00A27B26" w:rsidRDefault="00BD0EB0" w:rsidP="00BD0EB0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bCs/>
          <w:sz w:val="24"/>
          <w:szCs w:val="24"/>
        </w:rPr>
        <w:t>19.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7B26">
        <w:rPr>
          <w:rFonts w:ascii="Times New Roman" w:hAnsi="Times New Roman"/>
          <w:b/>
          <w:sz w:val="24"/>
          <w:szCs w:val="24"/>
        </w:rPr>
        <w:t>Статья 28. Персональные данные муниципального служащего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 xml:space="preserve">2. Персональные данные муниципального служащего подлежат обработке в соответствии с </w:t>
      </w:r>
      <w:hyperlink r:id="rId49" w:history="1">
        <w:r w:rsidRPr="00A27B2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27B26">
        <w:rPr>
          <w:rFonts w:ascii="Times New Roman" w:hAnsi="Times New Roman"/>
          <w:sz w:val="24"/>
          <w:szCs w:val="24"/>
        </w:rPr>
        <w:t xml:space="preserve"> Российской Федерации в области персональных данных с особенностями, предусмотренными </w:t>
      </w:r>
      <w:hyperlink r:id="rId50" w:history="1">
        <w:r w:rsidRPr="00A27B26">
          <w:rPr>
            <w:rFonts w:ascii="Times New Roman" w:hAnsi="Times New Roman"/>
            <w:sz w:val="24"/>
            <w:szCs w:val="24"/>
          </w:rPr>
          <w:t>главой 14</w:t>
        </w:r>
      </w:hyperlink>
      <w:r w:rsidRPr="00A27B26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B26">
        <w:rPr>
          <w:rFonts w:ascii="Times New Roman" w:hAnsi="Times New Roman"/>
          <w:b/>
          <w:sz w:val="24"/>
          <w:szCs w:val="24"/>
        </w:rPr>
        <w:t>Статья 29. Порядок ведения личного дела муниципального служащего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3. При ликвидации органа местного самоуправления, в которых муниципальный служащий замещал должность муниципальной службы, его личное дело передается на хранение в орган местного самоуправления, которым переданы функции ликвидированных органа местного самоуправления, или их правопреемникам.</w:t>
      </w:r>
    </w:p>
    <w:p w:rsidR="00BD0EB0" w:rsidRPr="00A27B26" w:rsidRDefault="00BD0EB0" w:rsidP="00BD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26">
        <w:rPr>
          <w:rFonts w:ascii="Times New Roman" w:hAnsi="Times New Roman"/>
          <w:sz w:val="24"/>
          <w:szCs w:val="24"/>
        </w:rPr>
        <w:t>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BD0EB0" w:rsidRPr="00A27B26" w:rsidRDefault="00BD0EB0" w:rsidP="00BD0E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30. Реестр муниципальных служащих в муниципальном образовании</w:t>
      </w:r>
    </w:p>
    <w:p w:rsidR="00BD0EB0" w:rsidRPr="00A27B26" w:rsidRDefault="00BD0EB0" w:rsidP="00BD0E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Кашарском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сельском поселении ведется реестр муниципальных служащих. Сведения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всех муниципальных служащих вносятся в реестр муниципальных служащих. 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7B26">
        <w:rPr>
          <w:rFonts w:ascii="Times New Roman" w:hAnsi="Times New Roman" w:cs="Times New Roman"/>
          <w:sz w:val="24"/>
          <w:szCs w:val="24"/>
        </w:rPr>
        <w:t>Муниципальный служащий, уволенный с муниципальной службы исключается</w:t>
      </w:r>
      <w:proofErr w:type="gramEnd"/>
      <w:r w:rsidRPr="00A27B26">
        <w:rPr>
          <w:rFonts w:ascii="Times New Roman" w:hAnsi="Times New Roman" w:cs="Times New Roman"/>
          <w:sz w:val="24"/>
          <w:szCs w:val="24"/>
        </w:rPr>
        <w:t xml:space="preserve"> из реестра муниципальных служащих в день увольнения.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 </w:t>
      </w:r>
    </w:p>
    <w:p w:rsidR="00BD0EB0" w:rsidRPr="00A27B26" w:rsidRDefault="00BD0EB0" w:rsidP="00BD0E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31. Приоритетные направления формирования кадрового состава муниципальной службы</w:t>
      </w: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1. Приоритетными направлениями формирования кадрового состава муниципальной службы являются: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2) содействие продвижению по службе муниципальных служащих;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4) создание кадрового резерва и его эффективное использование;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5) оценка результатов работы муниципальных служащих посредством проведения аттестации;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BD0EB0" w:rsidRPr="00A27B26" w:rsidRDefault="00BD0EB0" w:rsidP="00BD0E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32. Кадровый резерв на муниципальной службе</w:t>
      </w: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Кашарском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сельском поселении может создаваться кадровый резерв для замещения вакантных должностей муниципальной службы.</w:t>
      </w:r>
    </w:p>
    <w:p w:rsidR="00BD0EB0" w:rsidRPr="00A27B26" w:rsidRDefault="00BD0EB0" w:rsidP="00BD0E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Глава 8. ФИНАНСИРОВАНИЕ И ПРОГРАММЫ РАЗВИТИЯ МУНИЦИПАЛЬНОЙ СЛУЖБЫ</w:t>
      </w:r>
    </w:p>
    <w:p w:rsidR="00BD0EB0" w:rsidRPr="00A27B26" w:rsidRDefault="00BD0EB0" w:rsidP="00BD0E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33. Финансирование муниципальной службы</w:t>
      </w:r>
    </w:p>
    <w:p w:rsidR="00BD0EB0" w:rsidRPr="00A27B26" w:rsidRDefault="00BD0EB0" w:rsidP="00BD0E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>1. Финансирование муниципальной службы осуществляется за счет средств местного бюджета.</w:t>
      </w:r>
    </w:p>
    <w:p w:rsidR="00BD0EB0" w:rsidRDefault="00BD0EB0" w:rsidP="00BD0E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0EB0" w:rsidRDefault="00BD0EB0" w:rsidP="00BD0E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B26">
        <w:rPr>
          <w:rFonts w:ascii="Times New Roman" w:hAnsi="Times New Roman" w:cs="Times New Roman"/>
          <w:b/>
          <w:sz w:val="24"/>
          <w:szCs w:val="24"/>
        </w:rPr>
        <w:t>Статья 34. Программы развития муниципальной службы</w:t>
      </w: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57"/>
      <w:bookmarkEnd w:id="14"/>
      <w:r w:rsidRPr="00A27B26">
        <w:rPr>
          <w:rFonts w:ascii="Times New Roman" w:hAnsi="Times New Roman" w:cs="Times New Roman"/>
          <w:sz w:val="24"/>
          <w:szCs w:val="24"/>
        </w:rPr>
        <w:t>1.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службы, финансируемыми соответственно за счет средств местного бюджета и областного бюджета.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2. В целях повышения эффективности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служащих в отдельных органах местного самоуправления, могут проводиться эксперименты, по развитию муниципальной службы.</w:t>
      </w:r>
    </w:p>
    <w:p w:rsidR="00BD0EB0" w:rsidRPr="00A27B26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 xml:space="preserve">Порядок, условия и сроки проведения экспериментов в ходе реализации программ развития муниципальной службы, указанных в </w:t>
      </w:r>
      <w:hyperlink w:anchor="Par187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, финансируемыми соответственно за счет средств местных бюджетов и областного бюджета." w:history="1">
        <w:r w:rsidRPr="00A27B2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27B26">
        <w:rPr>
          <w:rFonts w:ascii="Times New Roman" w:hAnsi="Times New Roman" w:cs="Times New Roman"/>
          <w:sz w:val="24"/>
          <w:szCs w:val="24"/>
        </w:rPr>
        <w:t xml:space="preserve"> настоящего раздела, могут устанавливаться областными законами Ростовской области и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A27B2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D0EB0" w:rsidRPr="00A27B26" w:rsidRDefault="00BD0EB0" w:rsidP="00BD0EB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D0EB0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26">
        <w:rPr>
          <w:rFonts w:ascii="Times New Roman" w:hAnsi="Times New Roman" w:cs="Times New Roman"/>
          <w:sz w:val="24"/>
          <w:szCs w:val="24"/>
        </w:rPr>
        <w:tab/>
      </w:r>
      <w:r w:rsidRPr="00A27B26">
        <w:rPr>
          <w:rFonts w:ascii="Times New Roman" w:hAnsi="Times New Roman" w:cs="Times New Roman"/>
          <w:sz w:val="24"/>
          <w:szCs w:val="24"/>
        </w:rPr>
        <w:tab/>
      </w:r>
      <w:r w:rsidRPr="00A27B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BD0EB0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B0" w:rsidRDefault="00BD0EB0" w:rsidP="00BD0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1AE" w:rsidRDefault="009A71AE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4348" w:rsidRDefault="00294348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4348" w:rsidRDefault="00294348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4348" w:rsidRDefault="00294348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4348" w:rsidRDefault="00294348" w:rsidP="0035728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56B7" w:rsidRDefault="0035728E" w:rsidP="00BD0EB0">
      <w:pPr>
        <w:pStyle w:val="4"/>
        <w:spacing w:before="0" w:beforeAutospacing="0" w:after="240" w:afterAutospacing="0"/>
        <w:jc w:val="center"/>
        <w:textAlignment w:val="baseline"/>
      </w:pPr>
      <w:r>
        <w:br/>
      </w:r>
      <w:r>
        <w:br/>
      </w:r>
    </w:p>
    <w:p w:rsidR="0035728E" w:rsidRDefault="0035728E" w:rsidP="0035728E">
      <w:pPr>
        <w:pStyle w:val="formattext"/>
        <w:spacing w:before="0" w:beforeAutospacing="0" w:after="0" w:afterAutospacing="0"/>
        <w:ind w:firstLine="480"/>
        <w:textAlignment w:val="baseline"/>
      </w:pPr>
      <w:r>
        <w:br/>
      </w:r>
    </w:p>
    <w:p w:rsidR="00D356B7" w:rsidRDefault="0035728E" w:rsidP="00D356B7">
      <w:pPr>
        <w:pStyle w:val="4"/>
        <w:spacing w:before="0" w:beforeAutospacing="0" w:after="240" w:afterAutospacing="0"/>
        <w:jc w:val="center"/>
        <w:textAlignment w:val="baseline"/>
      </w:pPr>
      <w:r>
        <w:br/>
      </w:r>
    </w:p>
    <w:p w:rsidR="0035728E" w:rsidRDefault="0035728E" w:rsidP="0035728E">
      <w:pPr>
        <w:pStyle w:val="formattext"/>
        <w:spacing w:before="0" w:beforeAutospacing="0" w:after="0" w:afterAutospacing="0"/>
        <w:ind w:firstLine="480"/>
        <w:textAlignment w:val="baseline"/>
      </w:pPr>
      <w:r>
        <w:br/>
      </w:r>
    </w:p>
    <w:p w:rsidR="0035728E" w:rsidRDefault="0035728E" w:rsidP="00BD0EB0">
      <w:pPr>
        <w:pStyle w:val="4"/>
        <w:spacing w:before="0" w:beforeAutospacing="0" w:after="240" w:afterAutospacing="0"/>
        <w:jc w:val="center"/>
        <w:textAlignment w:val="baseline"/>
      </w:pPr>
      <w:r>
        <w:br/>
      </w:r>
      <w:r>
        <w:br/>
      </w:r>
    </w:p>
    <w:p w:rsidR="00CD5178" w:rsidRDefault="00CD5178"/>
    <w:sectPr w:rsidR="00CD5178" w:rsidSect="00CD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D81"/>
    <w:multiLevelType w:val="hybridMultilevel"/>
    <w:tmpl w:val="7FE63ED0"/>
    <w:lvl w:ilvl="0" w:tplc="F85EC2EC">
      <w:start w:val="1"/>
      <w:numFmt w:val="decimal"/>
      <w:lvlText w:val="%1."/>
      <w:lvlJc w:val="left"/>
      <w:pPr>
        <w:ind w:left="12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5728E"/>
    <w:rsid w:val="001600C8"/>
    <w:rsid w:val="00273BBC"/>
    <w:rsid w:val="00294348"/>
    <w:rsid w:val="00304648"/>
    <w:rsid w:val="0035728E"/>
    <w:rsid w:val="00431414"/>
    <w:rsid w:val="00665862"/>
    <w:rsid w:val="00893983"/>
    <w:rsid w:val="009A71AE"/>
    <w:rsid w:val="00A468C3"/>
    <w:rsid w:val="00BD0EB0"/>
    <w:rsid w:val="00C231DA"/>
    <w:rsid w:val="00CD5178"/>
    <w:rsid w:val="00CE1B6A"/>
    <w:rsid w:val="00D356B7"/>
    <w:rsid w:val="00E55438"/>
    <w:rsid w:val="00F3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78"/>
  </w:style>
  <w:style w:type="paragraph" w:styleId="2">
    <w:name w:val="heading 2"/>
    <w:basedOn w:val="a"/>
    <w:link w:val="20"/>
    <w:uiPriority w:val="9"/>
    <w:qFormat/>
    <w:rsid w:val="00357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7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7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7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5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28E"/>
    <w:rPr>
      <w:color w:val="0000FF"/>
      <w:u w:val="single"/>
    </w:rPr>
  </w:style>
  <w:style w:type="paragraph" w:customStyle="1" w:styleId="headertext">
    <w:name w:val="headertext"/>
    <w:basedOn w:val="a"/>
    <w:rsid w:val="0035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6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6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00C8"/>
    <w:pPr>
      <w:ind w:left="720"/>
      <w:contextualSpacing/>
    </w:pPr>
  </w:style>
  <w:style w:type="paragraph" w:styleId="a5">
    <w:name w:val="Body Text Indent"/>
    <w:basedOn w:val="a"/>
    <w:link w:val="a6"/>
    <w:rsid w:val="00273BB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3B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273BBC"/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73B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94348"/>
  </w:style>
  <w:style w:type="character" w:styleId="a9">
    <w:name w:val="Strong"/>
    <w:uiPriority w:val="22"/>
    <w:qFormat/>
    <w:rsid w:val="00BD0EB0"/>
    <w:rPr>
      <w:b/>
      <w:bCs/>
    </w:rPr>
  </w:style>
  <w:style w:type="paragraph" w:customStyle="1" w:styleId="consplustitle0">
    <w:name w:val="consplustitle"/>
    <w:basedOn w:val="a"/>
    <w:rsid w:val="00BD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88E50213DF7E938201D09628D97115426B9DEB1342A9E5176E4BD90E3E0889E3B2AC9DA13B4388F97D02x4D4N" TargetMode="External"/><Relationship Id="rId18" Type="http://schemas.openxmlformats.org/officeDocument/2006/relationships/hyperlink" Target="consultantplus://offline/ref=AE5F56344168DD549F0EB7F8F1E37818F132A44A1D80CBD2F983124D94z2A8J" TargetMode="External"/><Relationship Id="rId26" Type="http://schemas.openxmlformats.org/officeDocument/2006/relationships/hyperlink" Target="consultantplus://offline/ref=1CAFBBE8A8A36E5993D920F2CDBEB320129EA71AF536EB3F23490791B1dFu8L" TargetMode="External"/><Relationship Id="rId39" Type="http://schemas.openxmlformats.org/officeDocument/2006/relationships/hyperlink" Target="consultantplus://offline/ref=CD4AEDE79D226C2CB4FAA4A49C5A427B1A718D443727E5DCE901E24873EB711E4143A841578168FCB9U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BB681CFD8E422800CAAE8346EAE477FAAB039357EB43B49134A94F9BAD047D00603F0C5FD9E475G9p3M" TargetMode="External"/><Relationship Id="rId34" Type="http://schemas.openxmlformats.org/officeDocument/2006/relationships/hyperlink" Target="consultantplus://offline/ref=406632DA162C54D5513B545C239C1882C9B7381B2D554F884054A23FFBE78E3033025BF689C6013C260BM" TargetMode="External"/><Relationship Id="rId42" Type="http://schemas.openxmlformats.org/officeDocument/2006/relationships/hyperlink" Target="consultantplus://offline/ref=7EE4F834F9244CDE110758AAB8622FF1880170D714B7B4225C26DF542CEF3969CA908B3E9A19E7ABjEB9J" TargetMode="External"/><Relationship Id="rId47" Type="http://schemas.openxmlformats.org/officeDocument/2006/relationships/hyperlink" Target="consultantplus://offline/ref=7EE4F834F9244CDE110758AAB8622FF1880170D714B7B4225C26DF542CEF3969CA908B3Cj9BBJ" TargetMode="External"/><Relationship Id="rId50" Type="http://schemas.openxmlformats.org/officeDocument/2006/relationships/hyperlink" Target="consultantplus://offline/ref=F246607B355130ADF45443324020622B6FFEACDDFCA29D8A7A0A87E985A64A3AC25B15CA463EC398X6d8J" TargetMode="External"/><Relationship Id="rId7" Type="http://schemas.openxmlformats.org/officeDocument/2006/relationships/hyperlink" Target="https://docs.cntd.ru/document/902030664" TargetMode="External"/><Relationship Id="rId12" Type="http://schemas.openxmlformats.org/officeDocument/2006/relationships/hyperlink" Target="https://docs.cntd.ru/document/902030664" TargetMode="External"/><Relationship Id="rId17" Type="http://schemas.openxmlformats.org/officeDocument/2006/relationships/hyperlink" Target="consultantplus://offline/ref=AE5F56344168DD549F0EB7F8F1E37818F132A44A1D80CBD2F983124D94z2A8J" TargetMode="External"/><Relationship Id="rId25" Type="http://schemas.openxmlformats.org/officeDocument/2006/relationships/hyperlink" Target="consultantplus://offline/ref=1CAFBBE8A8A36E5993D920F2CDBEB3201197AB11F734EB3F23490791B1dFu8L" TargetMode="External"/><Relationship Id="rId33" Type="http://schemas.openxmlformats.org/officeDocument/2006/relationships/hyperlink" Target="consultantplus://offline/ref=406632DA162C54D5513B545C239C1882CCB734102D5E1282480DAE3DFCE8D127344B57F789C602230AM" TargetMode="External"/><Relationship Id="rId38" Type="http://schemas.openxmlformats.org/officeDocument/2006/relationships/hyperlink" Target="consultantplus://offline/ref=640EBBDC8DD26A94D79F3430E13E35C7A79A7961EE535ADB140F3A8886E2P5J" TargetMode="External"/><Relationship Id="rId46" Type="http://schemas.openxmlformats.org/officeDocument/2006/relationships/hyperlink" Target="consultantplus://offline/ref=7EE4F834F9244CDE110758AAB8622FF1880170D714B7B4225C26DF542CEF3969CA908B3E9A19E7ABjEB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5F56344168DD549F0EB7F8F1E37818F132A44B1981CBD2F983124D94z2A8J" TargetMode="External"/><Relationship Id="rId20" Type="http://schemas.openxmlformats.org/officeDocument/2006/relationships/hyperlink" Target="consultantplus://offline/ref=09BB681CFD8E422800CAAE8346EAE477F9A2009254EF43B49134A94F9BAD047D00603F0C5FDBED70G9p5M" TargetMode="External"/><Relationship Id="rId29" Type="http://schemas.openxmlformats.org/officeDocument/2006/relationships/hyperlink" Target="consultantplus://offline/ref=1CAFBBE8A8A36E5993D920F2CDBEB320129EA71AF536EB3F23490791B1dFu8L" TargetMode="External"/><Relationship Id="rId41" Type="http://schemas.openxmlformats.org/officeDocument/2006/relationships/hyperlink" Target="consultantplus://offline/ref=E940580053656545A8E75CAC3BCDA354FC66E00DF8E4217E981711E9889278235765AB97681652DAFCm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consultantplus://offline/ref=56386C440C98D8CC0147A84BB23FA9C40090DCF47F6D51D8A79E545842BB2751i2SAM" TargetMode="External"/><Relationship Id="rId24" Type="http://schemas.openxmlformats.org/officeDocument/2006/relationships/hyperlink" Target="consultantplus://offline/ref=8D39C838A44B435D0C4FFBC25B46F5154BD9AC5C624E198FF4D9626CDA832B22C3D2FEF9D31180DBa3X1D" TargetMode="External"/><Relationship Id="rId32" Type="http://schemas.openxmlformats.org/officeDocument/2006/relationships/hyperlink" Target="http://www.consultant.ru/document/cons_doc_LAW_340369/60b9f2291f27bfbb8b1b8270ff888276d66bb1e8/" TargetMode="External"/><Relationship Id="rId37" Type="http://schemas.openxmlformats.org/officeDocument/2006/relationships/hyperlink" Target="consultantplus://offline/ref=406632DA162C54D5513B545C239C1882C9B7381B2C544F884054A23FFBE78E3033025BF689C6063B2606M" TargetMode="External"/><Relationship Id="rId40" Type="http://schemas.openxmlformats.org/officeDocument/2006/relationships/hyperlink" Target="consultantplus://offline/ref=CD4AEDE79D226C2CB4FAA4A49C5A427B1A718D443727E5DCE901E24873EB711E4143A841578168FCB9U8J" TargetMode="External"/><Relationship Id="rId45" Type="http://schemas.openxmlformats.org/officeDocument/2006/relationships/hyperlink" Target="consultantplus://offline/ref=7EE4F834F9244CDE110758AAB8622FF1880170D714B7B4225C26DF542CEF3969CA908B3Cj9B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263" TargetMode="External"/><Relationship Id="rId23" Type="http://schemas.openxmlformats.org/officeDocument/2006/relationships/hyperlink" Target="consultantplus://offline/ref=09BB681CFD8E422800CAAE8346EAE477F9A2009F57EA43B49134A94F9BAD047D00603F0EG5pFM" TargetMode="External"/><Relationship Id="rId28" Type="http://schemas.openxmlformats.org/officeDocument/2006/relationships/hyperlink" Target="consultantplus://offline/ref=F823B56924A14606F73EBCEDA4C3EFC8EAB4EF0F7EB3235106B9571BDAY1L" TargetMode="External"/><Relationship Id="rId36" Type="http://schemas.openxmlformats.org/officeDocument/2006/relationships/hyperlink" Target="consultantplus://offline/ref=406632DA162C54D5513B545C239C1882C9B63D132E5C4F884054A23FFBE78E3033025BF689C6063D260EM" TargetMode="External"/><Relationship Id="rId49" Type="http://schemas.openxmlformats.org/officeDocument/2006/relationships/hyperlink" Target="consultantplus://offline/ref=F246607B355130ADF45443324020622B6FFEADDDF1A59D8A7A0A87E985A64A3AC25B15CA463EC598X6dAJ" TargetMode="External"/><Relationship Id="rId10" Type="http://schemas.openxmlformats.org/officeDocument/2006/relationships/hyperlink" Target="consultantplus://offline/ref=56386C440C98D8CC0147A84BB23FA9C40090DCF47F6D51D8A79E545842BB2751i2SAM" TargetMode="External"/><Relationship Id="rId19" Type="http://schemas.openxmlformats.org/officeDocument/2006/relationships/hyperlink" Target="consultantplus://offline/ref=09BB681CFD8E422800CAAE8346EAE477F9A2009F56EC43B49134A94F9BAD047D00603F0C5FD9E678G9p9M" TargetMode="External"/><Relationship Id="rId31" Type="http://schemas.openxmlformats.org/officeDocument/2006/relationships/hyperlink" Target="consultantplus://offline/ref=8F68C98B30BB9AE660C42B759F418A4753DC310281BBAAE5D0065AD5358DA68747CEE0A9E493341C13aEK" TargetMode="External"/><Relationship Id="rId44" Type="http://schemas.openxmlformats.org/officeDocument/2006/relationships/hyperlink" Target="consultantplus://offline/ref=7EE4F834F9244CDE110758AAB8622FF188017FD911B7B4225C26DF542CjEBFJ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8EF677774E84B639076035FA074EE849E7375A95B993192442198873513672060670795BE7CE48c0D1K" TargetMode="External"/><Relationship Id="rId14" Type="http://schemas.openxmlformats.org/officeDocument/2006/relationships/hyperlink" Target="consultantplus://offline/ref=AE5F56344168DD549F0EB7F8F1E37818F132A44B1981CBD2F983124D94z2A8J" TargetMode="External"/><Relationship Id="rId22" Type="http://schemas.openxmlformats.org/officeDocument/2006/relationships/hyperlink" Target="consultantplus://offline/ref=09BB681CFD8E422800CAAE8346EAE477FAAB069051E843B49134A94F9BAD047D00603F0C5FD9E471G9p0M" TargetMode="External"/><Relationship Id="rId27" Type="http://schemas.openxmlformats.org/officeDocument/2006/relationships/hyperlink" Target="consultantplus://offline/ref=F823B56924A14606F73EBCEDA4C3EFC8E2B5E70E7ABF7E5B0EE05B19A6F3376776D11D9FDFYCL" TargetMode="External"/><Relationship Id="rId30" Type="http://schemas.openxmlformats.org/officeDocument/2006/relationships/hyperlink" Target="consultantplus://offline/ref=1CAFBBE8A8A36E5993D920F2CDBEB320129EA61CFB33EB3F23490791B1dFu8L" TargetMode="External"/><Relationship Id="rId35" Type="http://schemas.openxmlformats.org/officeDocument/2006/relationships/hyperlink" Target="consultantplus://offline/ref=406632DA162C54D5513B545C239C1882C9B7381B2C534F884054A23FFBE78E3033025BF689C6033F260CM" TargetMode="External"/><Relationship Id="rId43" Type="http://schemas.openxmlformats.org/officeDocument/2006/relationships/hyperlink" Target="consultantplus://offline/ref=7EE4F834F9244CDE110758AAB8622FF1880170D714B7B4225C26DF542CEF3969CA908B3E9A19E7ABjEB9J" TargetMode="External"/><Relationship Id="rId48" Type="http://schemas.openxmlformats.org/officeDocument/2006/relationships/hyperlink" Target="consultantplus://offline/ref=7EE4F834F9244CDE110758AAB8622FF1880170D714B7B4225C26DF542CEF3969CA908B3Cj9B8J" TargetMode="External"/><Relationship Id="rId8" Type="http://schemas.openxmlformats.org/officeDocument/2006/relationships/hyperlink" Target="consultantplus://offline/ref=728EF677774E84B639076035FA074EE84AE8375D9BEBC41B751717c8DD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99D4-D432-4F3B-A462-6F8AFBA8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15916</Words>
  <Characters>90723</Characters>
  <Application>Microsoft Office Word</Application>
  <DocSecurity>0</DocSecurity>
  <Lines>756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    </vt:lpstr>
      <vt:lpstr>        Глава 1. ОБЩИЕ ПОЛОЖЕНИЯ</vt:lpstr>
      <vt:lpstr>    </vt:lpstr>
      <vt:lpstr>        Статья 2. Муниципальная служба</vt:lpstr>
      <vt:lpstr>        </vt:lpstr>
      <vt:lpstr>        Глава III. ПРАВОВОЕ ПОЛОЖЕНИЕ МУНИЦИПАЛЬНОГО СЛУЖАЩЕГО</vt:lpstr>
      <vt:lpstr>        Статья 8. Муниципальный служащий</vt:lpstr>
      <vt:lpstr>        </vt:lpstr>
      <vt:lpstr>Статья 12. Запреты, связанные с муниципальной службой</vt:lpstr>
      <vt:lpstr/>
      <vt:lpstr>    Статья 13. Урегулирование конфликта интересов на муниципальной службе</vt:lpstr>
      <vt:lpstr>    </vt:lpstr>
      <vt:lpstr>    1. Под конфликтом интересов в Федеральном законе от 25 декабря 2008 года N 273-Ф</vt:lpstr>
      <vt:lpstr>    2. В части 1 настоящей статьи под личной заинтересованностью понимается возможно</vt:lpstr>
      <vt:lpstr>    2.1. Предотвращение или урегулирование конфликта интересов может состоять в изме</vt:lpstr>
      <vt:lpstr>    2.2. В случае, если владение лицом, замещающим должность муниципальной службы, ц</vt:lpstr>
      <vt:lpstr>    2.3. Непринятие муниципальным служащим, являющимся стороной конфликта интересов,</vt:lpstr>
      <vt:lpstr>    3. Представитель нанимателя (работодатель), которому стало известно о возникнове</vt:lpstr>
      <vt:lpstr>    3.1. Непринятие муниципальным служащим, являющимся представителем нанимателя, ко</vt:lpstr>
      <vt:lpstr>    4. Для обеспечения соблюдения муниципальными служащими общих принципов служебног</vt:lpstr>
      <vt:lpstr>    Статья 14.  Требования к служебному поведению муниципального служащего</vt:lpstr>
      <vt:lpstr>    </vt:lpstr>
      <vt:lpstr>    1. Муниципальный служащий обязан:</vt:lpstr>
      <vt:lpstr>    Статья 15. Представление сведений о доходах, расходах, об имуществе и обязательс</vt:lpstr>
      <vt:lpstr>    </vt:lpstr>
      <vt:lpstr>Статья 16. Представление сведений о размещении информации в информационно-телеко</vt:lpstr>
      <vt:lpstr/>
      <vt:lpstr>    Глава 4. ПРОХОЖДЕНИЕ МУНИЦИПАЛЬНОЙ СЛУЖБЫ</vt:lpstr>
      <vt:lpstr>        Статья 17. Поступление на муниципальную службу</vt:lpstr>
      <vt:lpstr>        </vt:lpstr>
      <vt:lpstr>        </vt:lpstr>
      <vt:lpstr>        Статья 18. Отпуск муниципального служащего</vt:lpstr>
      <vt:lpstr>        </vt:lpstr>
      <vt:lpstr>        Глава 6. ПООЩРЕНИЕ МУНИЦИПАЛЬНОГО СЛУЖАЩЕГО.</vt:lpstr>
      <vt:lpstr>        ДИСЦИПЛИНАРНАЯ ОТВЕТСТВЕННОСТЬ МУНИЦИПАЛЬНОГО СЛУЖАЩЕГО</vt:lpstr>
      <vt:lpstr>        Статья 24. Поощрение муниципального служащего</vt:lpstr>
      <vt:lpstr>        </vt:lpstr>
      <vt:lpstr>        1) объявление благодарности;</vt:lpstr>
      <vt:lpstr>        2) выплата единовременного денежного вознаграждения;</vt:lpstr>
      <vt:lpstr>        3) объявление благодарности с выплатой единовременного денежного вознаграждения;</vt:lpstr>
      <vt:lpstr>        4) награждение ценным подарком;</vt:lpstr>
      <vt:lpstr>        5) награждение почетной грамотой органа местного самоуправления муниципального о</vt:lpstr>
      <vt:lpstr>        6) награждение почетной грамотой органа местного самоуправления муниципального о</vt:lpstr>
      <vt:lpstr>        7) другие поощрения, устанавливаемые нормативными правовыми актами органов местн</vt:lpstr>
      <vt:lpstr/>
      <vt:lpstr>Статья 25. Дисциплинарная ответственность муниципального служащего</vt:lpstr>
      <vt:lpstr/>
    </vt:vector>
  </TitlesOfParts>
  <Company/>
  <LinksUpToDate>false</LinksUpToDate>
  <CharactersWithSpaces>106427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2022-07-18T07:19:00Z</cp:lastPrinted>
  <dcterms:created xsi:type="dcterms:W3CDTF">2022-07-18T07:20:00Z</dcterms:created>
  <dcterms:modified xsi:type="dcterms:W3CDTF">2022-07-18T07:20:00Z</dcterms:modified>
</cp:coreProperties>
</file>